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4DBF8" w14:textId="77777777" w:rsidR="00A75412" w:rsidRDefault="00A75412" w:rsidP="00A75412">
      <w:pPr>
        <w:rPr>
          <w:rFonts w:asciiTheme="minorHAnsi" w:hAnsiTheme="minorHAnsi" w:cstheme="minorHAnsi"/>
          <w:color w:val="595959"/>
          <w:sz w:val="16"/>
          <w:szCs w:val="16"/>
        </w:rPr>
      </w:pPr>
    </w:p>
    <w:p w14:paraId="615C64DA" w14:textId="69E74FC1" w:rsidR="00A75412" w:rsidRPr="0015571B" w:rsidRDefault="002546D2" w:rsidP="00A75412">
      <w:pPr>
        <w:rPr>
          <w:rFonts w:ascii="Arial Narrow" w:hAnsi="Arial Narrow" w:cstheme="minorHAnsi"/>
          <w:color w:val="595959"/>
          <w:sz w:val="16"/>
          <w:szCs w:val="16"/>
        </w:rPr>
      </w:pPr>
      <w:r>
        <w:rPr>
          <w:rFonts w:ascii="Arial Narrow" w:hAnsi="Arial Narrow" w:cstheme="minorHAnsi"/>
          <w:noProof/>
          <w:color w:val="595959"/>
          <w:sz w:val="16"/>
          <w:szCs w:val="16"/>
        </w:rPr>
        <w:drawing>
          <wp:inline distT="0" distB="0" distL="0" distR="0" wp14:anchorId="69EB8371" wp14:editId="0B90236A">
            <wp:extent cx="1678474" cy="260838"/>
            <wp:effectExtent l="0" t="0" r="0" b="6350"/>
            <wp:docPr id="228368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6803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8474" cy="260838"/>
                    </a:xfrm>
                    <a:prstGeom prst="rect">
                      <a:avLst/>
                    </a:prstGeom>
                  </pic:spPr>
                </pic:pic>
              </a:graphicData>
            </a:graphic>
          </wp:inline>
        </w:drawing>
      </w:r>
    </w:p>
    <w:p w14:paraId="4CEB60A8" w14:textId="77777777" w:rsidR="002546D2" w:rsidRDefault="002546D2" w:rsidP="00533EB7">
      <w:pPr>
        <w:rPr>
          <w:rFonts w:ascii="Arial Narrow" w:hAnsi="Arial Narrow" w:cstheme="minorHAnsi"/>
          <w:color w:val="595959"/>
          <w:sz w:val="16"/>
          <w:szCs w:val="16"/>
        </w:rPr>
      </w:pPr>
    </w:p>
    <w:p w14:paraId="6265A72D" w14:textId="3E71214E" w:rsidR="001B2F03" w:rsidRPr="002E7AA0" w:rsidRDefault="00A75412" w:rsidP="00533EB7">
      <w:pPr>
        <w:rPr>
          <w:rFonts w:ascii="Arial Narrow" w:hAnsi="Arial Narrow" w:cstheme="minorHAnsi"/>
          <w:i/>
          <w:iCs/>
          <w:sz w:val="16"/>
          <w:szCs w:val="16"/>
        </w:rPr>
      </w:pPr>
      <w:r w:rsidRPr="002E7AA0">
        <w:rPr>
          <w:rFonts w:ascii="Arial Narrow" w:hAnsi="Arial Narrow" w:cstheme="minorHAnsi"/>
          <w:i/>
          <w:iCs/>
          <w:color w:val="595959"/>
          <w:sz w:val="16"/>
          <w:szCs w:val="16"/>
        </w:rPr>
        <w:t>Dallas County Local Workforce Development Board (dba</w:t>
      </w:r>
      <w:r w:rsidR="004A2516" w:rsidRPr="002E7AA0">
        <w:rPr>
          <w:rFonts w:ascii="Arial Narrow" w:hAnsi="Arial Narrow" w:cstheme="minorHAnsi"/>
          <w:i/>
          <w:iCs/>
          <w:color w:val="595959"/>
          <w:sz w:val="16"/>
          <w:szCs w:val="16"/>
        </w:rPr>
        <w:t>)</w:t>
      </w:r>
      <w:r w:rsidRPr="002E7AA0">
        <w:rPr>
          <w:rFonts w:ascii="Arial Narrow" w:hAnsi="Arial Narrow" w:cstheme="minorHAnsi"/>
          <w:i/>
          <w:iCs/>
          <w:color w:val="595959"/>
          <w:sz w:val="16"/>
          <w:szCs w:val="16"/>
        </w:rPr>
        <w:t xml:space="preserve"> </w:t>
      </w:r>
      <w:r w:rsidR="001B2F03" w:rsidRPr="002E7AA0">
        <w:rPr>
          <w:rFonts w:ascii="Arial Narrow" w:hAnsi="Arial Narrow" w:cstheme="minorHAnsi"/>
          <w:i/>
          <w:iCs/>
          <w:color w:val="595959"/>
          <w:sz w:val="16"/>
          <w:szCs w:val="16"/>
        </w:rPr>
        <w:t>Workforce Solutions Greater Dallas is an equal opportunity employer</w:t>
      </w:r>
      <w:r w:rsidR="00533EB7" w:rsidRPr="002E7AA0">
        <w:rPr>
          <w:rFonts w:ascii="Arial Narrow" w:hAnsi="Arial Narrow" w:cstheme="minorHAnsi"/>
          <w:i/>
          <w:iCs/>
          <w:color w:val="595959"/>
          <w:sz w:val="16"/>
          <w:szCs w:val="16"/>
        </w:rPr>
        <w:t>.</w:t>
      </w:r>
      <w:r w:rsidR="001B2F03" w:rsidRPr="002E7AA0">
        <w:rPr>
          <w:rFonts w:ascii="Arial Narrow" w:hAnsi="Arial Narrow" w:cstheme="minorHAnsi"/>
          <w:i/>
          <w:iCs/>
          <w:color w:val="595959"/>
          <w:sz w:val="16"/>
          <w:szCs w:val="16"/>
        </w:rPr>
        <w:t xml:space="preserve">  Auxiliary aids are available upon request, for persons with disabilities. TTY:214-745-1054.  Funding received </w:t>
      </w:r>
      <w:r w:rsidR="00533EB7" w:rsidRPr="002E7AA0">
        <w:rPr>
          <w:rFonts w:ascii="Arial Narrow" w:hAnsi="Arial Narrow" w:cstheme="minorHAnsi"/>
          <w:i/>
          <w:iCs/>
          <w:color w:val="595959"/>
          <w:sz w:val="16"/>
          <w:szCs w:val="16"/>
        </w:rPr>
        <w:t>from the</w:t>
      </w:r>
      <w:r w:rsidR="001B2F03" w:rsidRPr="002E7AA0">
        <w:rPr>
          <w:rFonts w:ascii="Arial Narrow" w:hAnsi="Arial Narrow" w:cstheme="minorHAnsi"/>
          <w:i/>
          <w:iCs/>
          <w:color w:val="595959"/>
          <w:sz w:val="16"/>
          <w:szCs w:val="16"/>
        </w:rPr>
        <w:t xml:space="preserve"> T</w:t>
      </w:r>
      <w:r w:rsidRPr="002E7AA0">
        <w:rPr>
          <w:rFonts w:ascii="Arial Narrow" w:hAnsi="Arial Narrow" w:cstheme="minorHAnsi"/>
          <w:i/>
          <w:iCs/>
          <w:color w:val="595959"/>
          <w:sz w:val="16"/>
          <w:szCs w:val="16"/>
        </w:rPr>
        <w:t xml:space="preserve">exas </w:t>
      </w:r>
      <w:r w:rsidR="001B2F03" w:rsidRPr="002E7AA0">
        <w:rPr>
          <w:rFonts w:ascii="Arial Narrow" w:hAnsi="Arial Narrow" w:cstheme="minorHAnsi"/>
          <w:i/>
          <w:iCs/>
          <w:color w:val="595959"/>
          <w:sz w:val="16"/>
          <w:szCs w:val="16"/>
        </w:rPr>
        <w:t>W</w:t>
      </w:r>
      <w:r w:rsidRPr="002E7AA0">
        <w:rPr>
          <w:rFonts w:ascii="Arial Narrow" w:hAnsi="Arial Narrow" w:cstheme="minorHAnsi"/>
          <w:i/>
          <w:iCs/>
          <w:color w:val="595959"/>
          <w:sz w:val="16"/>
          <w:szCs w:val="16"/>
        </w:rPr>
        <w:t xml:space="preserve">orkforce </w:t>
      </w:r>
      <w:r w:rsidR="001B2F03" w:rsidRPr="002E7AA0">
        <w:rPr>
          <w:rFonts w:ascii="Arial Narrow" w:hAnsi="Arial Narrow" w:cstheme="minorHAnsi"/>
          <w:i/>
          <w:iCs/>
          <w:color w:val="595959"/>
          <w:sz w:val="16"/>
          <w:szCs w:val="16"/>
        </w:rPr>
        <w:t>C</w:t>
      </w:r>
      <w:r w:rsidRPr="002E7AA0">
        <w:rPr>
          <w:rFonts w:ascii="Arial Narrow" w:hAnsi="Arial Narrow" w:cstheme="minorHAnsi"/>
          <w:i/>
          <w:iCs/>
          <w:color w:val="595959"/>
          <w:sz w:val="16"/>
          <w:szCs w:val="16"/>
        </w:rPr>
        <w:t>ommission</w:t>
      </w:r>
      <w:r w:rsidR="001B2F03" w:rsidRPr="002E7AA0">
        <w:rPr>
          <w:rFonts w:ascii="Arial Narrow" w:hAnsi="Arial Narrow" w:cstheme="minorHAnsi"/>
          <w:i/>
          <w:iCs/>
          <w:color w:val="595959"/>
          <w:sz w:val="16"/>
          <w:szCs w:val="16"/>
        </w:rPr>
        <w:t xml:space="preserve"> and </w:t>
      </w:r>
      <w:r w:rsidRPr="002E7AA0">
        <w:rPr>
          <w:rFonts w:ascii="Arial Narrow" w:hAnsi="Arial Narrow" w:cstheme="minorHAnsi"/>
          <w:i/>
          <w:iCs/>
          <w:color w:val="595959"/>
          <w:sz w:val="16"/>
          <w:szCs w:val="16"/>
        </w:rPr>
        <w:t xml:space="preserve">originating with </w:t>
      </w:r>
      <w:r w:rsidR="001B2F03" w:rsidRPr="002E7AA0">
        <w:rPr>
          <w:rFonts w:ascii="Arial Narrow" w:hAnsi="Arial Narrow" w:cstheme="minorHAnsi"/>
          <w:i/>
          <w:iCs/>
          <w:color w:val="595959"/>
          <w:sz w:val="16"/>
          <w:szCs w:val="16"/>
        </w:rPr>
        <w:t xml:space="preserve">the </w:t>
      </w:r>
      <w:r w:rsidRPr="002E7AA0">
        <w:rPr>
          <w:rFonts w:ascii="Arial Narrow" w:hAnsi="Arial Narrow" w:cstheme="minorHAnsi"/>
          <w:i/>
          <w:iCs/>
          <w:color w:val="595959"/>
          <w:sz w:val="16"/>
          <w:szCs w:val="16"/>
        </w:rPr>
        <w:t xml:space="preserve">U.S. </w:t>
      </w:r>
      <w:r w:rsidR="001B2F03" w:rsidRPr="002E7AA0">
        <w:rPr>
          <w:rFonts w:ascii="Arial Narrow" w:hAnsi="Arial Narrow" w:cstheme="minorHAnsi"/>
          <w:i/>
          <w:iCs/>
          <w:color w:val="595959"/>
          <w:sz w:val="16"/>
          <w:szCs w:val="16"/>
        </w:rPr>
        <w:t>Departments of Labor, Health</w:t>
      </w:r>
      <w:r w:rsidRPr="002E7AA0">
        <w:rPr>
          <w:rFonts w:ascii="Arial Narrow" w:hAnsi="Arial Narrow" w:cstheme="minorHAnsi"/>
          <w:i/>
          <w:iCs/>
          <w:color w:val="595959"/>
          <w:sz w:val="16"/>
          <w:szCs w:val="16"/>
        </w:rPr>
        <w:t xml:space="preserve"> &amp; Human Services</w:t>
      </w:r>
      <w:r w:rsidR="001B2F03" w:rsidRPr="002E7AA0">
        <w:rPr>
          <w:rFonts w:ascii="Arial Narrow" w:hAnsi="Arial Narrow" w:cstheme="minorHAnsi"/>
          <w:i/>
          <w:iCs/>
          <w:color w:val="595959"/>
          <w:sz w:val="16"/>
          <w:szCs w:val="16"/>
        </w:rPr>
        <w:t xml:space="preserve">, </w:t>
      </w:r>
      <w:r w:rsidRPr="002E7AA0">
        <w:rPr>
          <w:rFonts w:ascii="Arial Narrow" w:hAnsi="Arial Narrow" w:cstheme="minorHAnsi"/>
          <w:i/>
          <w:iCs/>
          <w:color w:val="595959"/>
          <w:sz w:val="16"/>
          <w:szCs w:val="16"/>
        </w:rPr>
        <w:t xml:space="preserve">Department of Children and Families, </w:t>
      </w:r>
      <w:r w:rsidR="001B2F03" w:rsidRPr="002E7AA0">
        <w:rPr>
          <w:rFonts w:ascii="Arial Narrow" w:hAnsi="Arial Narrow" w:cstheme="minorHAnsi"/>
          <w:i/>
          <w:iCs/>
          <w:color w:val="595959"/>
          <w:sz w:val="16"/>
          <w:szCs w:val="16"/>
        </w:rPr>
        <w:t>Education and Agriculture.</w:t>
      </w:r>
      <w:r w:rsidR="001B2F03" w:rsidRPr="002E7AA0">
        <w:rPr>
          <w:rFonts w:ascii="Arial Narrow" w:hAnsi="Arial Narrow" w:cstheme="minorHAnsi"/>
          <w:i/>
          <w:iCs/>
          <w:sz w:val="16"/>
          <w:szCs w:val="16"/>
        </w:rPr>
        <w:t xml:space="preserve"> </w:t>
      </w:r>
      <w:r w:rsidR="001B2F03" w:rsidRPr="002E7AA0">
        <w:rPr>
          <w:rFonts w:ascii="Arial Narrow" w:hAnsi="Arial Narrow" w:cstheme="minorHAnsi"/>
          <w:i/>
          <w:iCs/>
          <w:color w:val="595959"/>
          <w:sz w:val="16"/>
          <w:szCs w:val="16"/>
        </w:rPr>
        <w:t xml:space="preserve">100% of costs </w:t>
      </w:r>
      <w:r w:rsidRPr="002E7AA0">
        <w:rPr>
          <w:rFonts w:ascii="Arial Narrow" w:hAnsi="Arial Narrow" w:cstheme="minorHAnsi"/>
          <w:i/>
          <w:iCs/>
          <w:color w:val="595959"/>
          <w:sz w:val="16"/>
          <w:szCs w:val="16"/>
        </w:rPr>
        <w:t xml:space="preserve">paid will </w:t>
      </w:r>
      <w:r w:rsidR="001B2F03" w:rsidRPr="002E7AA0">
        <w:rPr>
          <w:rFonts w:ascii="Arial Narrow" w:hAnsi="Arial Narrow" w:cstheme="minorHAnsi"/>
          <w:i/>
          <w:iCs/>
          <w:color w:val="595959"/>
          <w:sz w:val="16"/>
          <w:szCs w:val="16"/>
        </w:rPr>
        <w:t xml:space="preserve">be from Federal Funds.  </w:t>
      </w:r>
    </w:p>
    <w:p w14:paraId="0768D277" w14:textId="5B5EE3B7" w:rsidR="001B2F03" w:rsidRPr="0015571B" w:rsidRDefault="001B2F03" w:rsidP="00E76FBD">
      <w:pPr>
        <w:rPr>
          <w:rFonts w:ascii="Arial Narrow" w:hAnsi="Arial Narrow"/>
        </w:rPr>
      </w:pPr>
    </w:p>
    <w:p w14:paraId="724ACE45" w14:textId="77777777" w:rsidR="002546D2" w:rsidRDefault="002546D2" w:rsidP="00E76FBD">
      <w:pPr>
        <w:rPr>
          <w:rFonts w:ascii="Arial Narrow" w:hAnsi="Arial Narrow"/>
        </w:rPr>
      </w:pPr>
    </w:p>
    <w:p w14:paraId="3892A630" w14:textId="7F6AD79C" w:rsidR="002A1086" w:rsidRPr="00D30336" w:rsidRDefault="00D30336" w:rsidP="00E76FBD">
      <w:pPr>
        <w:rPr>
          <w:rFonts w:ascii="Arial Narrow" w:hAnsi="Arial Narrow"/>
          <w:b/>
          <w:bCs/>
          <w:color w:val="FF0000"/>
          <w:sz w:val="24"/>
          <w:szCs w:val="24"/>
        </w:rPr>
      </w:pPr>
      <w:r w:rsidRPr="00D30336">
        <w:rPr>
          <w:rFonts w:ascii="Arial Narrow" w:hAnsi="Arial Narrow"/>
          <w:b/>
          <w:bCs/>
          <w:color w:val="FF0000"/>
          <w:sz w:val="24"/>
          <w:szCs w:val="24"/>
          <w:highlight w:val="yellow"/>
        </w:rPr>
        <w:t>Edited on February 18, 2025</w:t>
      </w:r>
    </w:p>
    <w:p w14:paraId="0EAD0B84" w14:textId="77777777" w:rsidR="002546D2" w:rsidRDefault="002546D2" w:rsidP="00E76FBD">
      <w:pPr>
        <w:rPr>
          <w:rFonts w:ascii="Arial Narrow" w:hAnsi="Arial Narrow"/>
        </w:rPr>
      </w:pPr>
    </w:p>
    <w:p w14:paraId="4259D474" w14:textId="77777777" w:rsidR="002546D2" w:rsidRPr="0015571B" w:rsidRDefault="002546D2" w:rsidP="00E76FBD">
      <w:pPr>
        <w:rPr>
          <w:rFonts w:ascii="Arial Narrow" w:hAnsi="Arial Narrow"/>
          <w:sz w:val="24"/>
          <w:szCs w:val="24"/>
        </w:rPr>
      </w:pPr>
    </w:p>
    <w:p w14:paraId="4C106E2C" w14:textId="5E872F9E" w:rsidR="00E76FBD" w:rsidRPr="002546D2" w:rsidRDefault="00E76FBD" w:rsidP="00533EB7">
      <w:pPr>
        <w:jc w:val="center"/>
        <w:rPr>
          <w:rFonts w:ascii="Arial Narrow" w:hAnsi="Arial Narrow"/>
          <w:b/>
          <w:bCs/>
          <w:sz w:val="32"/>
          <w:szCs w:val="32"/>
        </w:rPr>
      </w:pPr>
      <w:r w:rsidRPr="002546D2">
        <w:rPr>
          <w:rFonts w:ascii="Arial Narrow" w:hAnsi="Arial Narrow"/>
          <w:b/>
          <w:bCs/>
          <w:sz w:val="32"/>
          <w:szCs w:val="32"/>
        </w:rPr>
        <w:t xml:space="preserve">Request for Quotations (RFQ) for </w:t>
      </w:r>
      <w:r w:rsidR="001B087E" w:rsidRPr="002546D2">
        <w:rPr>
          <w:rFonts w:ascii="Arial Narrow" w:hAnsi="Arial Narrow"/>
          <w:b/>
          <w:bCs/>
          <w:sz w:val="32"/>
          <w:szCs w:val="32"/>
        </w:rPr>
        <w:t>Executive Search Firm</w:t>
      </w:r>
    </w:p>
    <w:p w14:paraId="0B0D9B90" w14:textId="77777777" w:rsidR="00761FB7" w:rsidRPr="0015571B" w:rsidRDefault="00761FB7" w:rsidP="00E76FBD">
      <w:pPr>
        <w:rPr>
          <w:rFonts w:ascii="Arial Narrow" w:hAnsi="Arial Narrow"/>
        </w:rPr>
      </w:pPr>
    </w:p>
    <w:p w14:paraId="5F242022" w14:textId="332E1303" w:rsidR="00A52185" w:rsidRPr="0015571B" w:rsidRDefault="00A52185" w:rsidP="00A52185">
      <w:pPr>
        <w:jc w:val="both"/>
        <w:rPr>
          <w:rFonts w:ascii="Arial Narrow" w:hAnsi="Arial Narrow" w:cstheme="minorHAnsi"/>
          <w:b/>
          <w:u w:val="single"/>
        </w:rPr>
      </w:pPr>
      <w:r w:rsidRPr="0015571B">
        <w:rPr>
          <w:rFonts w:ascii="Arial Narrow" w:hAnsi="Arial Narrow" w:cstheme="minorHAnsi"/>
        </w:rPr>
        <w:t>Workforce Solutions Greater Dallas (WFSDallas) is a non-profit</w:t>
      </w:r>
      <w:r w:rsidR="00A75412" w:rsidRPr="0015571B">
        <w:rPr>
          <w:rFonts w:ascii="Arial Narrow" w:hAnsi="Arial Narrow" w:cstheme="minorHAnsi"/>
        </w:rPr>
        <w:t>/quasi-governmental</w:t>
      </w:r>
      <w:r w:rsidRPr="0015571B">
        <w:rPr>
          <w:rFonts w:ascii="Arial Narrow" w:hAnsi="Arial Narrow" w:cstheme="minorHAnsi"/>
        </w:rPr>
        <w:t xml:space="preserve"> organization that administers and acts as fiscal agent for </w:t>
      </w:r>
      <w:r w:rsidR="0088709C" w:rsidRPr="0015571B">
        <w:rPr>
          <w:rFonts w:ascii="Arial Narrow" w:hAnsi="Arial Narrow" w:cstheme="minorHAnsi"/>
        </w:rPr>
        <w:t>several</w:t>
      </w:r>
      <w:r w:rsidR="00A75412" w:rsidRPr="0015571B">
        <w:rPr>
          <w:rFonts w:ascii="Arial Narrow" w:hAnsi="Arial Narrow" w:cstheme="minorHAnsi"/>
        </w:rPr>
        <w:t xml:space="preserve"> government resources specific to workforce services </w:t>
      </w:r>
      <w:r w:rsidR="00853869" w:rsidRPr="0015571B">
        <w:rPr>
          <w:rFonts w:ascii="Arial Narrow" w:hAnsi="Arial Narrow" w:cstheme="minorHAnsi"/>
        </w:rPr>
        <w:t xml:space="preserve">including education and </w:t>
      </w:r>
      <w:r w:rsidR="00A75412" w:rsidRPr="0015571B">
        <w:rPr>
          <w:rFonts w:ascii="Arial Narrow" w:hAnsi="Arial Narrow" w:cstheme="minorHAnsi"/>
        </w:rPr>
        <w:t xml:space="preserve">childcare to </w:t>
      </w:r>
      <w:r w:rsidR="00853869" w:rsidRPr="0015571B">
        <w:rPr>
          <w:rFonts w:ascii="Arial Narrow" w:hAnsi="Arial Narrow" w:cstheme="minorHAnsi"/>
        </w:rPr>
        <w:t xml:space="preserve">assist employers and workers.  Funds </w:t>
      </w:r>
      <w:r w:rsidR="00533EB7" w:rsidRPr="0015571B">
        <w:rPr>
          <w:rFonts w:ascii="Arial Narrow" w:hAnsi="Arial Narrow" w:cstheme="minorHAnsi"/>
        </w:rPr>
        <w:t>are consolidated</w:t>
      </w:r>
      <w:r w:rsidRPr="0015571B">
        <w:rPr>
          <w:rFonts w:ascii="Arial Narrow" w:hAnsi="Arial Narrow" w:cstheme="minorHAnsi"/>
        </w:rPr>
        <w:t xml:space="preserve"> at the local level and </w:t>
      </w:r>
      <w:r w:rsidR="00853869" w:rsidRPr="0015571B">
        <w:rPr>
          <w:rFonts w:ascii="Arial Narrow" w:hAnsi="Arial Narrow" w:cstheme="minorHAnsi"/>
        </w:rPr>
        <w:t xml:space="preserve">WFSDallas </w:t>
      </w:r>
      <w:r w:rsidRPr="0015571B">
        <w:rPr>
          <w:rFonts w:ascii="Arial Narrow" w:hAnsi="Arial Narrow" w:cstheme="minorHAnsi"/>
        </w:rPr>
        <w:t>is responsible and accountable for the management of all workforce development funds made available to the local area.  WFSDallas administers contracts and activities with a budget of approximately $</w:t>
      </w:r>
      <w:r w:rsidR="001B087E" w:rsidRPr="0015571B">
        <w:rPr>
          <w:rFonts w:ascii="Arial Narrow" w:hAnsi="Arial Narrow" w:cstheme="minorHAnsi"/>
        </w:rPr>
        <w:t>1</w:t>
      </w:r>
      <w:r w:rsidR="008A0425">
        <w:rPr>
          <w:rFonts w:ascii="Arial Narrow" w:hAnsi="Arial Narrow" w:cstheme="minorHAnsi"/>
        </w:rPr>
        <w:t>8</w:t>
      </w:r>
      <w:r w:rsidRPr="0015571B">
        <w:rPr>
          <w:rFonts w:ascii="Arial Narrow" w:hAnsi="Arial Narrow" w:cstheme="minorHAnsi"/>
        </w:rPr>
        <w:t xml:space="preserve">0M annually. </w:t>
      </w:r>
      <w:r w:rsidRPr="0015571B">
        <w:rPr>
          <w:rFonts w:ascii="Arial Narrow" w:hAnsi="Arial Narrow" w:cstheme="minorHAnsi"/>
          <w:u w:val="single"/>
        </w:rPr>
        <w:t>WFSDallas is a tax-exempt organization</w:t>
      </w:r>
      <w:r w:rsidRPr="0015571B">
        <w:rPr>
          <w:rFonts w:ascii="Arial Narrow" w:hAnsi="Arial Narrow" w:cstheme="minorHAnsi"/>
        </w:rPr>
        <w:t xml:space="preserve">.  Please see our website </w:t>
      </w:r>
      <w:r w:rsidRPr="0015571B">
        <w:rPr>
          <w:rFonts w:ascii="Arial Narrow" w:hAnsi="Arial Narrow" w:cstheme="minorHAnsi"/>
          <w:u w:val="single"/>
        </w:rPr>
        <w:t>(</w:t>
      </w:r>
      <w:hyperlink r:id="rId12" w:history="1">
        <w:r w:rsidRPr="0015571B">
          <w:rPr>
            <w:rStyle w:val="Hyperlink"/>
            <w:rFonts w:ascii="Arial Narrow" w:hAnsi="Arial Narrow" w:cstheme="minorHAnsi"/>
            <w:color w:val="auto"/>
          </w:rPr>
          <w:t>www.wfsdallas.com</w:t>
        </w:r>
      </w:hyperlink>
      <w:r w:rsidRPr="0015571B">
        <w:rPr>
          <w:rFonts w:ascii="Arial Narrow" w:hAnsi="Arial Narrow" w:cstheme="minorHAnsi"/>
          <w:u w:val="single"/>
        </w:rPr>
        <w:t>)</w:t>
      </w:r>
      <w:r w:rsidRPr="0015571B">
        <w:rPr>
          <w:rFonts w:ascii="Arial Narrow" w:hAnsi="Arial Narrow" w:cstheme="minorHAnsi"/>
        </w:rPr>
        <w:t xml:space="preserve"> to learn more about workforce programs, </w:t>
      </w:r>
      <w:r w:rsidR="00B97216" w:rsidRPr="0015571B">
        <w:rPr>
          <w:rFonts w:ascii="Arial Narrow" w:hAnsi="Arial Narrow" w:cstheme="minorHAnsi"/>
        </w:rPr>
        <w:t>governance</w:t>
      </w:r>
      <w:r w:rsidR="00853869" w:rsidRPr="0015571B">
        <w:rPr>
          <w:rFonts w:ascii="Arial Narrow" w:hAnsi="Arial Narrow" w:cstheme="minorHAnsi"/>
        </w:rPr>
        <w:t xml:space="preserve">, the </w:t>
      </w:r>
      <w:r w:rsidRPr="0015571B">
        <w:rPr>
          <w:rFonts w:ascii="Arial Narrow" w:hAnsi="Arial Narrow" w:cstheme="minorHAnsi"/>
        </w:rPr>
        <w:t>Board of Directors, and other pertinent information.</w:t>
      </w:r>
    </w:p>
    <w:p w14:paraId="07F19A83" w14:textId="77777777" w:rsidR="00A52185" w:rsidRPr="0015571B" w:rsidRDefault="00A52185" w:rsidP="00A52185">
      <w:pPr>
        <w:jc w:val="right"/>
        <w:rPr>
          <w:rFonts w:ascii="Arial Narrow" w:hAnsi="Arial Narrow" w:cstheme="minorHAnsi"/>
          <w:b/>
          <w:i/>
          <w:iCs/>
          <w:color w:val="404040"/>
          <w:sz w:val="20"/>
          <w:szCs w:val="20"/>
          <w:u w:val="single"/>
        </w:rPr>
      </w:pPr>
    </w:p>
    <w:p w14:paraId="5AC1451E" w14:textId="3AF1C4B8" w:rsidR="00A52185" w:rsidRPr="0015571B" w:rsidRDefault="00815600" w:rsidP="00A52185">
      <w:pPr>
        <w:jc w:val="both"/>
        <w:rPr>
          <w:rFonts w:ascii="Arial Narrow" w:hAnsi="Arial Narrow" w:cstheme="minorHAnsi"/>
          <w:b/>
          <w:i/>
          <w:iCs/>
        </w:rPr>
      </w:pPr>
      <w:r w:rsidRPr="0015571B">
        <w:rPr>
          <w:rFonts w:ascii="Arial Narrow" w:hAnsi="Arial Narrow" w:cstheme="minorHAnsi"/>
          <w:b/>
          <w:i/>
          <w:iCs/>
        </w:rPr>
        <w:t>Purpose</w:t>
      </w:r>
    </w:p>
    <w:p w14:paraId="7EBFE599" w14:textId="7F6F3366" w:rsidR="004779D4" w:rsidRPr="0015571B" w:rsidRDefault="001B087E" w:rsidP="004779D4">
      <w:pPr>
        <w:jc w:val="both"/>
        <w:rPr>
          <w:rFonts w:ascii="Arial Narrow" w:hAnsi="Arial Narrow"/>
        </w:rPr>
      </w:pPr>
      <w:r w:rsidRPr="0015571B">
        <w:rPr>
          <w:rFonts w:ascii="Arial Narrow" w:hAnsi="Arial Narrow" w:cstheme="minorHAnsi"/>
        </w:rPr>
        <w:t xml:space="preserve">Workforce Solutions Greater Dallas seeks </w:t>
      </w:r>
      <w:r w:rsidR="005851E6">
        <w:rPr>
          <w:rFonts w:ascii="Arial Narrow" w:hAnsi="Arial Narrow" w:cstheme="minorHAnsi"/>
        </w:rPr>
        <w:t xml:space="preserve">a </w:t>
      </w:r>
      <w:r w:rsidR="00F51AF8" w:rsidRPr="0015571B">
        <w:rPr>
          <w:rFonts w:ascii="Arial Narrow" w:hAnsi="Arial Narrow" w:cstheme="minorHAnsi"/>
        </w:rPr>
        <w:t>qualified</w:t>
      </w:r>
      <w:r w:rsidRPr="0015571B">
        <w:rPr>
          <w:rFonts w:ascii="Arial Narrow" w:hAnsi="Arial Narrow" w:cstheme="minorHAnsi"/>
        </w:rPr>
        <w:t xml:space="preserve"> </w:t>
      </w:r>
      <w:r w:rsidRPr="0015571B">
        <w:rPr>
          <w:rFonts w:ascii="Arial Narrow" w:hAnsi="Arial Narrow" w:cstheme="minorHAnsi"/>
          <w:b/>
          <w:bCs/>
        </w:rPr>
        <w:t xml:space="preserve">Executive Search </w:t>
      </w:r>
      <w:r w:rsidR="00533EB7" w:rsidRPr="0015571B">
        <w:rPr>
          <w:rFonts w:ascii="Arial Narrow" w:hAnsi="Arial Narrow" w:cstheme="minorHAnsi"/>
          <w:b/>
          <w:bCs/>
        </w:rPr>
        <w:t xml:space="preserve">Firm </w:t>
      </w:r>
      <w:r w:rsidR="00533EB7" w:rsidRPr="0015571B">
        <w:rPr>
          <w:rFonts w:ascii="Arial Narrow" w:hAnsi="Arial Narrow" w:cstheme="minorHAnsi"/>
        </w:rPr>
        <w:t>that</w:t>
      </w:r>
      <w:r w:rsidR="00D037F4" w:rsidRPr="0015571B">
        <w:rPr>
          <w:rFonts w:ascii="Arial Narrow" w:hAnsi="Arial Narrow" w:cstheme="minorHAnsi"/>
        </w:rPr>
        <w:t xml:space="preserve"> ha</w:t>
      </w:r>
      <w:r w:rsidR="008758E6" w:rsidRPr="0015571B">
        <w:rPr>
          <w:rFonts w:ascii="Arial Narrow" w:hAnsi="Arial Narrow" w:cstheme="minorHAnsi"/>
        </w:rPr>
        <w:t>s</w:t>
      </w:r>
      <w:r w:rsidR="00D037F4" w:rsidRPr="0015571B">
        <w:rPr>
          <w:rFonts w:ascii="Arial Narrow" w:hAnsi="Arial Narrow" w:cstheme="minorHAnsi"/>
        </w:rPr>
        <w:t xml:space="preserve"> experience in conducting executive personnel search service</w:t>
      </w:r>
      <w:r w:rsidR="00D73D80" w:rsidRPr="0015571B">
        <w:rPr>
          <w:rFonts w:ascii="Arial Narrow" w:hAnsi="Arial Narrow" w:cstheme="minorHAnsi"/>
        </w:rPr>
        <w:t>s</w:t>
      </w:r>
      <w:r w:rsidR="00D037F4" w:rsidRPr="0015571B">
        <w:rPr>
          <w:rFonts w:ascii="Arial Narrow" w:hAnsi="Arial Narrow" w:cstheme="minorHAnsi"/>
        </w:rPr>
        <w:t xml:space="preserve"> to fill a critical </w:t>
      </w:r>
      <w:r w:rsidR="00F51AF8" w:rsidRPr="0015571B">
        <w:rPr>
          <w:rFonts w:ascii="Arial Narrow" w:hAnsi="Arial Narrow" w:cstheme="minorHAnsi"/>
        </w:rPr>
        <w:t xml:space="preserve">high-level </w:t>
      </w:r>
      <w:r w:rsidR="00853869" w:rsidRPr="0015571B">
        <w:rPr>
          <w:rFonts w:ascii="Arial Narrow" w:hAnsi="Arial Narrow" w:cstheme="minorHAnsi"/>
        </w:rPr>
        <w:t xml:space="preserve">executive </w:t>
      </w:r>
      <w:r w:rsidR="00D037F4" w:rsidRPr="0015571B">
        <w:rPr>
          <w:rFonts w:ascii="Arial Narrow" w:hAnsi="Arial Narrow" w:cstheme="minorHAnsi"/>
        </w:rPr>
        <w:t>position</w:t>
      </w:r>
      <w:r w:rsidR="00F51AF8" w:rsidRPr="0015571B">
        <w:rPr>
          <w:rFonts w:ascii="Arial Narrow" w:hAnsi="Arial Narrow" w:cstheme="minorHAnsi"/>
        </w:rPr>
        <w:t xml:space="preserve"> for agencies of similar size and scope</w:t>
      </w:r>
      <w:r w:rsidR="00D037F4" w:rsidRPr="0015571B">
        <w:rPr>
          <w:rFonts w:ascii="Arial Narrow" w:hAnsi="Arial Narrow" w:cstheme="minorHAnsi"/>
        </w:rPr>
        <w:t xml:space="preserve">.  </w:t>
      </w:r>
      <w:r w:rsidR="00853869" w:rsidRPr="0015571B">
        <w:rPr>
          <w:rFonts w:ascii="Arial Narrow" w:hAnsi="Arial Narrow"/>
        </w:rPr>
        <w:t xml:space="preserve"> </w:t>
      </w:r>
    </w:p>
    <w:p w14:paraId="7FCB8138" w14:textId="22D80F20" w:rsidR="00815600" w:rsidRPr="0015571B" w:rsidRDefault="00815600" w:rsidP="00815600">
      <w:pPr>
        <w:jc w:val="both"/>
        <w:rPr>
          <w:rFonts w:ascii="Arial Narrow" w:hAnsi="Arial Narrow" w:cstheme="minorHAnsi"/>
        </w:rPr>
      </w:pPr>
    </w:p>
    <w:p w14:paraId="21985750" w14:textId="181D18C5" w:rsidR="00815600" w:rsidRPr="0015571B" w:rsidRDefault="004779D4" w:rsidP="00217E09">
      <w:pPr>
        <w:jc w:val="both"/>
        <w:rPr>
          <w:rFonts w:ascii="Arial Narrow" w:hAnsi="Arial Narrow" w:cstheme="minorHAnsi"/>
          <w:b/>
        </w:rPr>
      </w:pPr>
      <w:r w:rsidRPr="0015571B">
        <w:rPr>
          <w:rFonts w:ascii="Arial Narrow" w:hAnsi="Arial Narrow" w:cstheme="minorHAnsi"/>
          <w:b/>
        </w:rPr>
        <w:t>Scope of Services</w:t>
      </w:r>
    </w:p>
    <w:p w14:paraId="7AB20436" w14:textId="675413C2" w:rsidR="004779D4" w:rsidRPr="0015571B" w:rsidRDefault="004779D4" w:rsidP="004779D4">
      <w:pPr>
        <w:jc w:val="both"/>
        <w:rPr>
          <w:rFonts w:ascii="Arial Narrow" w:hAnsi="Arial Narrow"/>
        </w:rPr>
      </w:pPr>
      <w:r w:rsidRPr="0015571B">
        <w:rPr>
          <w:rFonts w:ascii="Arial Narrow" w:hAnsi="Arial Narrow"/>
        </w:rPr>
        <w:t xml:space="preserve">The executive search </w:t>
      </w:r>
      <w:r w:rsidR="00533EB7" w:rsidRPr="0015571B">
        <w:rPr>
          <w:rFonts w:ascii="Arial Narrow" w:hAnsi="Arial Narrow"/>
        </w:rPr>
        <w:t>firm must provide</w:t>
      </w:r>
      <w:r w:rsidRPr="0015571B">
        <w:rPr>
          <w:rFonts w:ascii="Arial Narrow" w:hAnsi="Arial Narrow"/>
        </w:rPr>
        <w:t xml:space="preserve"> the following services a</w:t>
      </w:r>
      <w:r w:rsidR="00853869" w:rsidRPr="0015571B">
        <w:rPr>
          <w:rFonts w:ascii="Arial Narrow" w:hAnsi="Arial Narrow"/>
        </w:rPr>
        <w:t>t</w:t>
      </w:r>
      <w:r w:rsidRPr="0015571B">
        <w:rPr>
          <w:rFonts w:ascii="Arial Narrow" w:hAnsi="Arial Narrow"/>
        </w:rPr>
        <w:t xml:space="preserve"> a minimum, but not limited to:</w:t>
      </w:r>
    </w:p>
    <w:p w14:paraId="1A58908B" w14:textId="77777777" w:rsidR="004779D4" w:rsidRPr="0015571B" w:rsidRDefault="004779D4" w:rsidP="004779D4">
      <w:pPr>
        <w:jc w:val="both"/>
        <w:rPr>
          <w:rFonts w:ascii="Arial Narrow" w:hAnsi="Arial Narrow"/>
        </w:rPr>
      </w:pPr>
    </w:p>
    <w:p w14:paraId="52ADE0F6" w14:textId="642F166E" w:rsidR="004779D4" w:rsidRPr="0015571B" w:rsidRDefault="004779D4" w:rsidP="004779D4">
      <w:pPr>
        <w:numPr>
          <w:ilvl w:val="0"/>
          <w:numId w:val="18"/>
        </w:numPr>
        <w:jc w:val="both"/>
        <w:rPr>
          <w:rFonts w:ascii="Arial Narrow" w:hAnsi="Arial Narrow"/>
        </w:rPr>
      </w:pPr>
      <w:r w:rsidRPr="0015571B">
        <w:rPr>
          <w:rFonts w:ascii="Arial Narrow" w:hAnsi="Arial Narrow"/>
        </w:rPr>
        <w:t xml:space="preserve">Develop the ideal profile for the </w:t>
      </w:r>
      <w:r w:rsidR="00853869" w:rsidRPr="0015571B">
        <w:rPr>
          <w:rFonts w:ascii="Arial Narrow" w:hAnsi="Arial Narrow"/>
        </w:rPr>
        <w:t xml:space="preserve">position </w:t>
      </w:r>
      <w:r w:rsidRPr="0015571B">
        <w:rPr>
          <w:rFonts w:ascii="Arial Narrow" w:hAnsi="Arial Narrow"/>
        </w:rPr>
        <w:t xml:space="preserve">by meeting with the Board Chair of WFSDallas </w:t>
      </w:r>
      <w:r w:rsidR="0088709C" w:rsidRPr="0015571B">
        <w:rPr>
          <w:rFonts w:ascii="Arial Narrow" w:hAnsi="Arial Narrow"/>
        </w:rPr>
        <w:t>and/</w:t>
      </w:r>
      <w:r w:rsidR="00853869" w:rsidRPr="0015571B">
        <w:rPr>
          <w:rFonts w:ascii="Arial Narrow" w:hAnsi="Arial Narrow"/>
        </w:rPr>
        <w:t xml:space="preserve">or his designee </w:t>
      </w:r>
      <w:r w:rsidRPr="0015571B">
        <w:rPr>
          <w:rFonts w:ascii="Arial Narrow" w:hAnsi="Arial Narrow"/>
        </w:rPr>
        <w:t xml:space="preserve">to obtain information regarding specific elements, characteristics, experience, expertise, responsibilities, and professional attributes candidates should possess to be considered, including desirable education, certification, experience and background of the candidates, and identification of the management skills and style that are appropriate for this position. </w:t>
      </w:r>
    </w:p>
    <w:p w14:paraId="739C2D9B" w14:textId="77777777" w:rsidR="004779D4" w:rsidRPr="0015571B" w:rsidRDefault="004779D4" w:rsidP="004779D4">
      <w:pPr>
        <w:jc w:val="both"/>
        <w:rPr>
          <w:rFonts w:ascii="Arial Narrow" w:hAnsi="Arial Narrow"/>
        </w:rPr>
      </w:pPr>
    </w:p>
    <w:p w14:paraId="498E9742" w14:textId="5DD85854" w:rsidR="004779D4" w:rsidRPr="0015571B" w:rsidRDefault="004779D4" w:rsidP="004779D4">
      <w:pPr>
        <w:numPr>
          <w:ilvl w:val="0"/>
          <w:numId w:val="18"/>
        </w:numPr>
        <w:jc w:val="both"/>
        <w:rPr>
          <w:rFonts w:ascii="Arial Narrow" w:hAnsi="Arial Narrow"/>
        </w:rPr>
      </w:pPr>
      <w:r w:rsidRPr="0015571B">
        <w:rPr>
          <w:rFonts w:ascii="Arial Narrow" w:hAnsi="Arial Narrow"/>
        </w:rPr>
        <w:t>Develop a strategy for implementing recruitment, including submission and name of various publications, both hard copy and electronic format, in which the position will be advertised, and identifying potential contacts through personal outreach to encourage applicants from diverse backgrounds to apply.</w:t>
      </w:r>
    </w:p>
    <w:p w14:paraId="7E4D93DE" w14:textId="77777777" w:rsidR="004779D4" w:rsidRPr="0015571B" w:rsidRDefault="004779D4" w:rsidP="004779D4">
      <w:pPr>
        <w:ind w:left="720"/>
        <w:contextualSpacing/>
        <w:rPr>
          <w:rFonts w:ascii="Arial Narrow" w:hAnsi="Arial Narrow"/>
        </w:rPr>
      </w:pPr>
    </w:p>
    <w:p w14:paraId="012EA423" w14:textId="1E734DA6" w:rsidR="004779D4" w:rsidRPr="0015571B" w:rsidRDefault="004779D4" w:rsidP="004779D4">
      <w:pPr>
        <w:numPr>
          <w:ilvl w:val="0"/>
          <w:numId w:val="18"/>
        </w:numPr>
        <w:jc w:val="both"/>
        <w:rPr>
          <w:rFonts w:ascii="Arial Narrow" w:hAnsi="Arial Narrow"/>
        </w:rPr>
      </w:pPr>
      <w:r w:rsidRPr="0015571B">
        <w:rPr>
          <w:rFonts w:ascii="Arial Narrow" w:hAnsi="Arial Narrow"/>
        </w:rPr>
        <w:t>Screen/Review resumes for background and qualifications followed by telephone or in-person interviews (whichever is agreed to by WFSDallas) to clarify each applicant’s experience and credentials and to prepare a written summary of a maximum of ten candidates with the most promising qualifications.</w:t>
      </w:r>
    </w:p>
    <w:p w14:paraId="755B892F" w14:textId="77777777" w:rsidR="004779D4" w:rsidRPr="0015571B" w:rsidRDefault="004779D4" w:rsidP="004779D4">
      <w:pPr>
        <w:ind w:left="720"/>
        <w:contextualSpacing/>
        <w:rPr>
          <w:rFonts w:ascii="Arial Narrow" w:hAnsi="Arial Narrow"/>
        </w:rPr>
      </w:pPr>
    </w:p>
    <w:p w14:paraId="53AAD24D" w14:textId="47DD3A14" w:rsidR="004779D4" w:rsidRPr="0015571B" w:rsidRDefault="004779D4" w:rsidP="004779D4">
      <w:pPr>
        <w:numPr>
          <w:ilvl w:val="0"/>
          <w:numId w:val="18"/>
        </w:numPr>
        <w:jc w:val="both"/>
        <w:rPr>
          <w:rFonts w:ascii="Arial Narrow" w:hAnsi="Arial Narrow"/>
        </w:rPr>
      </w:pPr>
      <w:r w:rsidRPr="0015571B">
        <w:rPr>
          <w:rFonts w:ascii="Arial Narrow" w:hAnsi="Arial Narrow"/>
        </w:rPr>
        <w:t xml:space="preserve">Evaluate candidates for serious consideration by conducting in-depth reference checks with individuals who are or have been in the position to evaluate the candidates’ performance on the job.  A short list of candidates of at least three shall be presented to the Board Chair and </w:t>
      </w:r>
      <w:r w:rsidR="00F51AF8" w:rsidRPr="0015571B">
        <w:rPr>
          <w:rFonts w:ascii="Arial Narrow" w:hAnsi="Arial Narrow"/>
        </w:rPr>
        <w:t xml:space="preserve">Search </w:t>
      </w:r>
      <w:r w:rsidRPr="0015571B">
        <w:rPr>
          <w:rFonts w:ascii="Arial Narrow" w:hAnsi="Arial Narrow"/>
        </w:rPr>
        <w:t xml:space="preserve">Committee. </w:t>
      </w:r>
    </w:p>
    <w:p w14:paraId="5B52AD83" w14:textId="77777777" w:rsidR="004779D4" w:rsidRPr="0015571B" w:rsidRDefault="004779D4" w:rsidP="004779D4">
      <w:pPr>
        <w:jc w:val="both"/>
        <w:rPr>
          <w:rFonts w:ascii="Arial Narrow" w:hAnsi="Arial Narrow"/>
        </w:rPr>
      </w:pPr>
    </w:p>
    <w:p w14:paraId="0DD756C1" w14:textId="4315645E" w:rsidR="004779D4" w:rsidRPr="0015571B" w:rsidRDefault="004779D4" w:rsidP="004779D4">
      <w:pPr>
        <w:ind w:left="720"/>
        <w:jc w:val="both"/>
        <w:rPr>
          <w:rFonts w:ascii="Arial Narrow" w:hAnsi="Arial Narrow"/>
        </w:rPr>
      </w:pPr>
      <w:r w:rsidRPr="0015571B">
        <w:rPr>
          <w:rFonts w:ascii="Arial Narrow" w:hAnsi="Arial Narrow"/>
        </w:rPr>
        <w:t xml:space="preserve">In the event politically sensitive or potentially embarrassing issues arise in the candidates’ background, </w:t>
      </w:r>
      <w:r w:rsidR="0088709C" w:rsidRPr="0015571B">
        <w:rPr>
          <w:rFonts w:ascii="Arial Narrow" w:hAnsi="Arial Narrow"/>
        </w:rPr>
        <w:t xml:space="preserve">the firm will </w:t>
      </w:r>
      <w:r w:rsidRPr="0015571B">
        <w:rPr>
          <w:rFonts w:ascii="Arial Narrow" w:hAnsi="Arial Narrow"/>
        </w:rPr>
        <w:t xml:space="preserve">conduct thorough interviews with principal parties to clarify the issue and clearly describe a picture of the issue and help WFSDallas determine whether to keep the candidate in contention. </w:t>
      </w:r>
    </w:p>
    <w:p w14:paraId="1927EDA0" w14:textId="77777777" w:rsidR="004779D4" w:rsidRPr="0015571B" w:rsidRDefault="004779D4" w:rsidP="004779D4">
      <w:pPr>
        <w:jc w:val="both"/>
        <w:rPr>
          <w:rFonts w:ascii="Arial Narrow" w:hAnsi="Arial Narrow"/>
        </w:rPr>
      </w:pPr>
    </w:p>
    <w:p w14:paraId="2BD3DFDA" w14:textId="03834CBD" w:rsidR="004779D4" w:rsidRPr="0015571B" w:rsidRDefault="004779D4" w:rsidP="004779D4">
      <w:pPr>
        <w:numPr>
          <w:ilvl w:val="0"/>
          <w:numId w:val="18"/>
        </w:numPr>
        <w:jc w:val="both"/>
        <w:rPr>
          <w:rFonts w:ascii="Arial Narrow" w:hAnsi="Arial Narrow"/>
        </w:rPr>
      </w:pPr>
      <w:r w:rsidRPr="0015571B">
        <w:rPr>
          <w:rFonts w:ascii="Arial Narrow" w:hAnsi="Arial Narrow"/>
        </w:rPr>
        <w:t xml:space="preserve">Recommend and finalize a process with the Board Chair and </w:t>
      </w:r>
      <w:r w:rsidR="00F51AF8" w:rsidRPr="0015571B">
        <w:rPr>
          <w:rFonts w:ascii="Arial Narrow" w:hAnsi="Arial Narrow"/>
        </w:rPr>
        <w:t xml:space="preserve">Search </w:t>
      </w:r>
      <w:r w:rsidRPr="0015571B">
        <w:rPr>
          <w:rFonts w:ascii="Arial Narrow" w:hAnsi="Arial Narrow"/>
        </w:rPr>
        <w:t>Committee for interviews and coordinating candidates’ participation in interviews.</w:t>
      </w:r>
    </w:p>
    <w:p w14:paraId="7A3F8808" w14:textId="77777777" w:rsidR="004779D4" w:rsidRPr="0015571B" w:rsidRDefault="004779D4" w:rsidP="004779D4">
      <w:pPr>
        <w:jc w:val="both"/>
        <w:rPr>
          <w:rFonts w:ascii="Arial Narrow" w:hAnsi="Arial Narrow"/>
        </w:rPr>
      </w:pPr>
    </w:p>
    <w:p w14:paraId="725292F0" w14:textId="4F087E1C" w:rsidR="004779D4" w:rsidRPr="0015571B" w:rsidRDefault="004779D4" w:rsidP="004779D4">
      <w:pPr>
        <w:numPr>
          <w:ilvl w:val="0"/>
          <w:numId w:val="18"/>
        </w:numPr>
        <w:jc w:val="both"/>
        <w:rPr>
          <w:rFonts w:ascii="Arial Narrow" w:hAnsi="Arial Narrow"/>
        </w:rPr>
      </w:pPr>
      <w:r w:rsidRPr="0015571B">
        <w:rPr>
          <w:rFonts w:ascii="Arial Narrow" w:hAnsi="Arial Narrow"/>
        </w:rPr>
        <w:lastRenderedPageBreak/>
        <w:t xml:space="preserve">Debrief the </w:t>
      </w:r>
      <w:r w:rsidR="00761FB7" w:rsidRPr="0015571B">
        <w:rPr>
          <w:rFonts w:ascii="Arial Narrow" w:hAnsi="Arial Narrow"/>
        </w:rPr>
        <w:t xml:space="preserve">Board Chair and </w:t>
      </w:r>
      <w:r w:rsidR="009672F1" w:rsidRPr="0015571B">
        <w:rPr>
          <w:rFonts w:ascii="Arial Narrow" w:hAnsi="Arial Narrow"/>
        </w:rPr>
        <w:t>Search</w:t>
      </w:r>
      <w:r w:rsidR="00F51AF8" w:rsidRPr="0015571B">
        <w:rPr>
          <w:rFonts w:ascii="Arial Narrow" w:hAnsi="Arial Narrow"/>
        </w:rPr>
        <w:t xml:space="preserve"> </w:t>
      </w:r>
      <w:r w:rsidR="00761FB7" w:rsidRPr="0015571B">
        <w:rPr>
          <w:rFonts w:ascii="Arial Narrow" w:hAnsi="Arial Narrow"/>
        </w:rPr>
        <w:t>Committee</w:t>
      </w:r>
      <w:r w:rsidRPr="0015571B">
        <w:rPr>
          <w:rFonts w:ascii="Arial Narrow" w:hAnsi="Arial Narrow"/>
        </w:rPr>
        <w:t xml:space="preserve"> following interviews and identify additional candidates, if necessary.</w:t>
      </w:r>
    </w:p>
    <w:p w14:paraId="64DC0117" w14:textId="77777777" w:rsidR="004779D4" w:rsidRPr="0015571B" w:rsidRDefault="004779D4" w:rsidP="004779D4">
      <w:pPr>
        <w:ind w:left="720"/>
        <w:contextualSpacing/>
        <w:rPr>
          <w:rFonts w:ascii="Arial Narrow" w:hAnsi="Arial Narrow"/>
        </w:rPr>
      </w:pPr>
    </w:p>
    <w:p w14:paraId="6722AB97" w14:textId="77777777" w:rsidR="004779D4" w:rsidRPr="0015571B" w:rsidRDefault="004779D4" w:rsidP="004779D4">
      <w:pPr>
        <w:numPr>
          <w:ilvl w:val="0"/>
          <w:numId w:val="18"/>
        </w:numPr>
        <w:jc w:val="both"/>
        <w:rPr>
          <w:rFonts w:ascii="Arial Narrow" w:hAnsi="Arial Narrow"/>
        </w:rPr>
      </w:pPr>
      <w:r w:rsidRPr="0015571B">
        <w:rPr>
          <w:rFonts w:ascii="Arial Narrow" w:hAnsi="Arial Narrow"/>
        </w:rPr>
        <w:t>Verify selected candidates educational and employment background, financial/credit, newspaper research, internet search and coordinating criminal and civil litigation checks.</w:t>
      </w:r>
    </w:p>
    <w:p w14:paraId="381DB0B3" w14:textId="77777777" w:rsidR="004779D4" w:rsidRPr="0015571B" w:rsidRDefault="004779D4" w:rsidP="004779D4">
      <w:pPr>
        <w:ind w:left="720"/>
        <w:contextualSpacing/>
        <w:rPr>
          <w:rFonts w:ascii="Arial Narrow" w:hAnsi="Arial Narrow"/>
        </w:rPr>
      </w:pPr>
    </w:p>
    <w:p w14:paraId="66108BA2" w14:textId="26BEDABD" w:rsidR="004779D4" w:rsidRPr="0015571B" w:rsidRDefault="004779D4" w:rsidP="004779D4">
      <w:pPr>
        <w:numPr>
          <w:ilvl w:val="0"/>
          <w:numId w:val="18"/>
        </w:numPr>
        <w:jc w:val="both"/>
        <w:rPr>
          <w:rFonts w:ascii="Arial Narrow" w:hAnsi="Arial Narrow"/>
        </w:rPr>
      </w:pPr>
      <w:r w:rsidRPr="0015571B">
        <w:rPr>
          <w:rFonts w:ascii="Arial Narrow" w:hAnsi="Arial Narrow"/>
        </w:rPr>
        <w:t xml:space="preserve">Assist the </w:t>
      </w:r>
      <w:r w:rsidR="00761FB7" w:rsidRPr="0015571B">
        <w:rPr>
          <w:rFonts w:ascii="Arial Narrow" w:hAnsi="Arial Narrow"/>
        </w:rPr>
        <w:t xml:space="preserve">Board Chair and </w:t>
      </w:r>
      <w:r w:rsidR="00F51AF8" w:rsidRPr="0015571B">
        <w:rPr>
          <w:rFonts w:ascii="Arial Narrow" w:hAnsi="Arial Narrow"/>
        </w:rPr>
        <w:t xml:space="preserve">Search </w:t>
      </w:r>
      <w:r w:rsidR="00761FB7" w:rsidRPr="0015571B">
        <w:rPr>
          <w:rFonts w:ascii="Arial Narrow" w:hAnsi="Arial Narrow"/>
        </w:rPr>
        <w:t>Committee</w:t>
      </w:r>
      <w:r w:rsidRPr="0015571B">
        <w:rPr>
          <w:rFonts w:ascii="Arial Narrow" w:hAnsi="Arial Narrow"/>
        </w:rPr>
        <w:t xml:space="preserve"> in structuring the job offer, the employment package and relocation (if applicable) with the finalist.</w:t>
      </w:r>
    </w:p>
    <w:p w14:paraId="23C9A011" w14:textId="53534D2A" w:rsidR="004779D4" w:rsidRPr="0015571B" w:rsidRDefault="004779D4" w:rsidP="004779D4">
      <w:pPr>
        <w:ind w:left="720"/>
        <w:contextualSpacing/>
        <w:rPr>
          <w:rFonts w:ascii="Arial Narrow" w:hAnsi="Arial Narrow"/>
        </w:rPr>
      </w:pPr>
    </w:p>
    <w:p w14:paraId="090E7A54" w14:textId="7EA865DF" w:rsidR="004779D4" w:rsidRPr="0015571B" w:rsidRDefault="004779D4" w:rsidP="004779D4">
      <w:pPr>
        <w:numPr>
          <w:ilvl w:val="0"/>
          <w:numId w:val="18"/>
        </w:numPr>
        <w:jc w:val="both"/>
        <w:rPr>
          <w:rFonts w:ascii="Arial Narrow" w:hAnsi="Arial Narrow"/>
        </w:rPr>
      </w:pPr>
      <w:r w:rsidRPr="0015571B">
        <w:rPr>
          <w:rFonts w:ascii="Arial Narrow" w:hAnsi="Arial Narrow"/>
        </w:rPr>
        <w:t xml:space="preserve">Provide the Board Chair and </w:t>
      </w:r>
      <w:r w:rsidR="00F51AF8" w:rsidRPr="0015571B">
        <w:rPr>
          <w:rFonts w:ascii="Arial Narrow" w:hAnsi="Arial Narrow"/>
        </w:rPr>
        <w:t xml:space="preserve">Search </w:t>
      </w:r>
      <w:r w:rsidRPr="0015571B">
        <w:rPr>
          <w:rFonts w:ascii="Arial Narrow" w:hAnsi="Arial Narrow"/>
        </w:rPr>
        <w:t>Committee with regular written status reports and keeping candidates apprised of their status.</w:t>
      </w:r>
    </w:p>
    <w:p w14:paraId="0B77AD4E" w14:textId="77777777" w:rsidR="004779D4" w:rsidRPr="0015571B" w:rsidRDefault="004779D4" w:rsidP="004779D4">
      <w:pPr>
        <w:ind w:left="720"/>
        <w:contextualSpacing/>
        <w:rPr>
          <w:rFonts w:ascii="Arial Narrow" w:hAnsi="Arial Narrow"/>
        </w:rPr>
      </w:pPr>
    </w:p>
    <w:p w14:paraId="09403313" w14:textId="5309988F" w:rsidR="004779D4" w:rsidRPr="0015571B" w:rsidRDefault="004779D4" w:rsidP="004779D4">
      <w:pPr>
        <w:numPr>
          <w:ilvl w:val="0"/>
          <w:numId w:val="18"/>
        </w:numPr>
        <w:jc w:val="both"/>
        <w:rPr>
          <w:rFonts w:ascii="Arial Narrow" w:hAnsi="Arial Narrow"/>
        </w:rPr>
      </w:pPr>
      <w:r w:rsidRPr="0015571B">
        <w:rPr>
          <w:rFonts w:ascii="Arial Narrow" w:hAnsi="Arial Narrow"/>
        </w:rPr>
        <w:t>Conduct a minimum of five (5) meetings with the Board Chair</w:t>
      </w:r>
      <w:r w:rsidR="00F51AF8" w:rsidRPr="0015571B">
        <w:rPr>
          <w:rFonts w:ascii="Arial Narrow" w:hAnsi="Arial Narrow"/>
        </w:rPr>
        <w:t>/Search Committee</w:t>
      </w:r>
      <w:r w:rsidRPr="0015571B">
        <w:rPr>
          <w:rFonts w:ascii="Arial Narrow" w:hAnsi="Arial Narrow"/>
        </w:rPr>
        <w:t xml:space="preserve"> </w:t>
      </w:r>
      <w:r w:rsidR="0030631B" w:rsidRPr="00136D1F">
        <w:rPr>
          <w:rFonts w:ascii="Arial Narrow" w:hAnsi="Arial Narrow"/>
        </w:rPr>
        <w:t xml:space="preserve">which may </w:t>
      </w:r>
      <w:r w:rsidRPr="00136D1F">
        <w:rPr>
          <w:rFonts w:ascii="Arial Narrow" w:hAnsi="Arial Narrow"/>
        </w:rPr>
        <w:t>include</w:t>
      </w:r>
      <w:r w:rsidRPr="0015571B">
        <w:rPr>
          <w:rFonts w:ascii="Arial Narrow" w:hAnsi="Arial Narrow"/>
        </w:rPr>
        <w:t xml:space="preserve">, but not limited to the following: (a) one </w:t>
      </w:r>
      <w:r w:rsidR="0030631B">
        <w:rPr>
          <w:rFonts w:ascii="Arial Narrow" w:hAnsi="Arial Narrow"/>
        </w:rPr>
        <w:t xml:space="preserve">(1) </w:t>
      </w:r>
      <w:r w:rsidRPr="0015571B">
        <w:rPr>
          <w:rFonts w:ascii="Arial Narrow" w:hAnsi="Arial Narrow"/>
        </w:rPr>
        <w:t xml:space="preserve">meeting individually to develop the candidate profile, (b) one group meeting with </w:t>
      </w:r>
      <w:r w:rsidR="009672F1" w:rsidRPr="0015571B">
        <w:rPr>
          <w:rFonts w:ascii="Arial Narrow" w:hAnsi="Arial Narrow"/>
        </w:rPr>
        <w:t>the Search</w:t>
      </w:r>
      <w:r w:rsidR="0010120E" w:rsidRPr="0015571B">
        <w:rPr>
          <w:rFonts w:ascii="Arial Narrow" w:hAnsi="Arial Narrow"/>
        </w:rPr>
        <w:t xml:space="preserve"> Committee </w:t>
      </w:r>
      <w:r w:rsidRPr="0015571B">
        <w:rPr>
          <w:rFonts w:ascii="Arial Narrow" w:hAnsi="Arial Narrow"/>
        </w:rPr>
        <w:t xml:space="preserve">, (c) one (1) group meeting with the Board Chair/Committee to present the candidate’s profiles and recruitment brochures, (d) one (1) group meeting with the </w:t>
      </w:r>
      <w:r w:rsidR="0010120E" w:rsidRPr="0015571B">
        <w:rPr>
          <w:rFonts w:ascii="Arial Narrow" w:hAnsi="Arial Narrow"/>
        </w:rPr>
        <w:t xml:space="preserve">Search Committee and other key  stakeholders </w:t>
      </w:r>
      <w:r w:rsidRPr="0015571B">
        <w:rPr>
          <w:rFonts w:ascii="Arial Narrow" w:hAnsi="Arial Narrow"/>
        </w:rPr>
        <w:t xml:space="preserve">potentially with Board Chair, and Board Attorney, and (e) one (1) group meeting with the </w:t>
      </w:r>
      <w:r w:rsidR="0010120E" w:rsidRPr="0015571B">
        <w:rPr>
          <w:rFonts w:ascii="Arial Narrow" w:hAnsi="Arial Narrow"/>
        </w:rPr>
        <w:t xml:space="preserve">Search </w:t>
      </w:r>
      <w:r w:rsidR="009672F1" w:rsidRPr="0015571B">
        <w:rPr>
          <w:rFonts w:ascii="Arial Narrow" w:hAnsi="Arial Narrow"/>
        </w:rPr>
        <w:t>Committee and</w:t>
      </w:r>
      <w:r w:rsidRPr="0015571B">
        <w:rPr>
          <w:rFonts w:ascii="Arial Narrow" w:hAnsi="Arial Narrow"/>
        </w:rPr>
        <w:t>, and potentially with the Board Chair and Board Attorney to facilitate interviews with the finalists.</w:t>
      </w:r>
    </w:p>
    <w:p w14:paraId="7EF41A0B" w14:textId="77777777" w:rsidR="004779D4" w:rsidRPr="0015571B" w:rsidRDefault="004779D4" w:rsidP="004779D4">
      <w:pPr>
        <w:ind w:left="720"/>
        <w:contextualSpacing/>
        <w:rPr>
          <w:rFonts w:ascii="Arial Narrow" w:hAnsi="Arial Narrow"/>
        </w:rPr>
      </w:pPr>
    </w:p>
    <w:p w14:paraId="75981666" w14:textId="77777777" w:rsidR="004779D4" w:rsidRPr="0015571B" w:rsidRDefault="004779D4" w:rsidP="004779D4">
      <w:pPr>
        <w:numPr>
          <w:ilvl w:val="0"/>
          <w:numId w:val="18"/>
        </w:numPr>
        <w:jc w:val="both"/>
        <w:rPr>
          <w:rFonts w:ascii="Arial Narrow" w:hAnsi="Arial Narrow"/>
        </w:rPr>
      </w:pPr>
      <w:r w:rsidRPr="0015571B">
        <w:rPr>
          <w:rFonts w:ascii="Arial Narrow" w:hAnsi="Arial Narrow"/>
        </w:rPr>
        <w:t xml:space="preserve">Provide the proposer’s experience and approach to successfully conducting searches and recruiting high-level candidates. </w:t>
      </w:r>
    </w:p>
    <w:p w14:paraId="66A03160" w14:textId="77777777" w:rsidR="004779D4" w:rsidRPr="0015571B" w:rsidRDefault="004779D4" w:rsidP="004779D4">
      <w:pPr>
        <w:ind w:left="720"/>
        <w:contextualSpacing/>
        <w:rPr>
          <w:rFonts w:ascii="Arial Narrow" w:hAnsi="Arial Narrow"/>
        </w:rPr>
      </w:pPr>
    </w:p>
    <w:p w14:paraId="2A93267D" w14:textId="2B6B7440" w:rsidR="004779D4" w:rsidRPr="0015571B" w:rsidRDefault="004779D4" w:rsidP="004779D4">
      <w:pPr>
        <w:numPr>
          <w:ilvl w:val="0"/>
          <w:numId w:val="18"/>
        </w:numPr>
        <w:jc w:val="both"/>
        <w:rPr>
          <w:rFonts w:ascii="Arial Narrow" w:hAnsi="Arial Narrow"/>
        </w:rPr>
      </w:pPr>
      <w:r w:rsidRPr="0015571B">
        <w:rPr>
          <w:rFonts w:ascii="Arial Narrow" w:hAnsi="Arial Narrow"/>
        </w:rPr>
        <w:t xml:space="preserve">Provide within the proposal, five references for which the search </w:t>
      </w:r>
      <w:r w:rsidR="00171486" w:rsidRPr="0015571B">
        <w:rPr>
          <w:rFonts w:ascii="Arial Narrow" w:hAnsi="Arial Narrow"/>
        </w:rPr>
        <w:t>firm successfully</w:t>
      </w:r>
      <w:r w:rsidRPr="0015571B">
        <w:rPr>
          <w:rFonts w:ascii="Arial Narrow" w:hAnsi="Arial Narrow"/>
        </w:rPr>
        <w:t xml:space="preserve"> conducted a search, collaborated with elected officials or board, and/or high-ranking executives making hiring decisions.</w:t>
      </w:r>
    </w:p>
    <w:p w14:paraId="6A38517D" w14:textId="77777777" w:rsidR="004779D4" w:rsidRPr="0015571B" w:rsidRDefault="004779D4" w:rsidP="004779D4">
      <w:pPr>
        <w:ind w:left="720"/>
        <w:contextualSpacing/>
        <w:rPr>
          <w:rFonts w:ascii="Arial Narrow" w:hAnsi="Arial Narrow"/>
        </w:rPr>
      </w:pPr>
    </w:p>
    <w:p w14:paraId="0D9B1E93" w14:textId="467BA62B" w:rsidR="004779D4" w:rsidRPr="0015571B" w:rsidRDefault="004779D4" w:rsidP="004779D4">
      <w:pPr>
        <w:numPr>
          <w:ilvl w:val="0"/>
          <w:numId w:val="18"/>
        </w:numPr>
        <w:jc w:val="both"/>
        <w:rPr>
          <w:rFonts w:ascii="Arial Narrow" w:hAnsi="Arial Narrow"/>
        </w:rPr>
      </w:pPr>
      <w:r w:rsidRPr="0015571B">
        <w:rPr>
          <w:rFonts w:ascii="Arial Narrow" w:hAnsi="Arial Narrow"/>
        </w:rPr>
        <w:t xml:space="preserve">Provide </w:t>
      </w:r>
      <w:r w:rsidR="00680E24" w:rsidRPr="0015571B">
        <w:rPr>
          <w:rFonts w:ascii="Arial Narrow" w:hAnsi="Arial Narrow"/>
        </w:rPr>
        <w:t xml:space="preserve">the </w:t>
      </w:r>
      <w:r w:rsidRPr="0015571B">
        <w:rPr>
          <w:rFonts w:ascii="Arial Narrow" w:hAnsi="Arial Narrow"/>
        </w:rPr>
        <w:t>structure and resume of the representative(s) leading the search/recruitment.</w:t>
      </w:r>
    </w:p>
    <w:p w14:paraId="12F0B20A" w14:textId="77777777" w:rsidR="004779D4" w:rsidRPr="0015571B" w:rsidRDefault="004779D4" w:rsidP="004779D4">
      <w:pPr>
        <w:ind w:left="720"/>
        <w:contextualSpacing/>
        <w:rPr>
          <w:rFonts w:ascii="Arial Narrow" w:hAnsi="Arial Narrow"/>
        </w:rPr>
      </w:pPr>
    </w:p>
    <w:p w14:paraId="36EAEBCC" w14:textId="4C6FC582" w:rsidR="004779D4" w:rsidRPr="0015571B" w:rsidRDefault="004779D4" w:rsidP="004779D4">
      <w:pPr>
        <w:numPr>
          <w:ilvl w:val="0"/>
          <w:numId w:val="18"/>
        </w:numPr>
        <w:spacing w:line="276" w:lineRule="auto"/>
        <w:jc w:val="both"/>
        <w:rPr>
          <w:rFonts w:ascii="Arial Narrow" w:hAnsi="Arial Narrow"/>
          <w:iCs/>
        </w:rPr>
      </w:pPr>
      <w:r w:rsidRPr="0015571B">
        <w:rPr>
          <w:rFonts w:ascii="Arial Narrow" w:hAnsi="Arial Narrow"/>
          <w:iCs/>
        </w:rPr>
        <w:t xml:space="preserve">Vendor will create and deliver memorandum outlining the search </w:t>
      </w:r>
      <w:r w:rsidR="00533EB7" w:rsidRPr="0015571B">
        <w:rPr>
          <w:rFonts w:ascii="Arial Narrow" w:hAnsi="Arial Narrow"/>
          <w:iCs/>
        </w:rPr>
        <w:t>entity’s proposed</w:t>
      </w:r>
      <w:r w:rsidRPr="0015571B">
        <w:rPr>
          <w:rFonts w:ascii="Arial Narrow" w:hAnsi="Arial Narrow"/>
          <w:iCs/>
        </w:rPr>
        <w:t xml:space="preserve"> timeline, which shall include a final candidate pool within 90 days from contract execution. As part of the proposer’s approach, the proposer must also include the below as a minimum:</w:t>
      </w:r>
    </w:p>
    <w:p w14:paraId="6D64B37E" w14:textId="77777777" w:rsidR="004779D4" w:rsidRPr="0015571B" w:rsidRDefault="004779D4" w:rsidP="004779D4">
      <w:pPr>
        <w:jc w:val="both"/>
        <w:rPr>
          <w:rFonts w:ascii="Arial Narrow" w:hAnsi="Arial Narrow"/>
          <w:iCs/>
        </w:rPr>
      </w:pPr>
    </w:p>
    <w:p w14:paraId="4B46E66E" w14:textId="77777777"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 xml:space="preserve">Conduct recruitment through advertisements, publications, social media, professional associations, and other available means. </w:t>
      </w:r>
    </w:p>
    <w:p w14:paraId="7A02D4F6" w14:textId="77777777"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Conduct initial screening and recommendation of at least three qualified candidates.</w:t>
      </w:r>
    </w:p>
    <w:p w14:paraId="59B0DAC0" w14:textId="77777777"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Develop informational packets on all recommended candidates, including at a minimum: a candidate summary, detailed resume, and comprehensive references.</w:t>
      </w:r>
    </w:p>
    <w:p w14:paraId="70C4DB7A" w14:textId="77777777"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Communicate, distribute, and receive all application materials.</w:t>
      </w:r>
    </w:p>
    <w:p w14:paraId="4B24CE75" w14:textId="77777777"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 xml:space="preserve">Conduct reference, background, and education checks on candidate(s) recommended for consideration.  </w:t>
      </w:r>
    </w:p>
    <w:p w14:paraId="5E113126" w14:textId="77777777"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Coordinate interview panels and assists with the development of interview questions for final candidate interviews.</w:t>
      </w:r>
    </w:p>
    <w:p w14:paraId="5497660E" w14:textId="3F837AAD" w:rsidR="004779D4" w:rsidRPr="0015571B" w:rsidRDefault="00AC74B8" w:rsidP="004779D4">
      <w:pPr>
        <w:numPr>
          <w:ilvl w:val="1"/>
          <w:numId w:val="19"/>
        </w:numPr>
        <w:spacing w:line="276" w:lineRule="auto"/>
        <w:jc w:val="both"/>
        <w:rPr>
          <w:rFonts w:ascii="Arial Narrow" w:hAnsi="Arial Narrow"/>
          <w:iCs/>
        </w:rPr>
      </w:pPr>
      <w:r w:rsidRPr="0015571B">
        <w:rPr>
          <w:rFonts w:ascii="Arial Narrow" w:hAnsi="Arial Narrow"/>
          <w:iCs/>
        </w:rPr>
        <w:t>I</w:t>
      </w:r>
      <w:r w:rsidR="004779D4" w:rsidRPr="0015571B">
        <w:rPr>
          <w:rFonts w:ascii="Arial Narrow" w:hAnsi="Arial Narrow"/>
          <w:iCs/>
        </w:rPr>
        <w:t xml:space="preserve">nitial interviews may be conducted virtually unless </w:t>
      </w:r>
      <w:r w:rsidR="00761FB7" w:rsidRPr="0015571B">
        <w:rPr>
          <w:rFonts w:ascii="Arial Narrow" w:hAnsi="Arial Narrow"/>
          <w:iCs/>
        </w:rPr>
        <w:t>WFSDallas</w:t>
      </w:r>
      <w:r w:rsidR="004779D4" w:rsidRPr="0015571B">
        <w:rPr>
          <w:rFonts w:ascii="Arial Narrow" w:hAnsi="Arial Narrow"/>
          <w:iCs/>
        </w:rPr>
        <w:t xml:space="preserve"> requests otherwise. </w:t>
      </w:r>
    </w:p>
    <w:p w14:paraId="4F330C77" w14:textId="77777777"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 xml:space="preserve">Assist with interviews and the selection process. </w:t>
      </w:r>
    </w:p>
    <w:p w14:paraId="747201DA" w14:textId="77777777"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 xml:space="preserve">Assist with negotiation of conditions of employment and notify rejected applicants of outcome within five (5) days of conclusion of the final candidate selection process. </w:t>
      </w:r>
    </w:p>
    <w:p w14:paraId="54BDF31E" w14:textId="55E9B6F5"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 xml:space="preserve">Answer written correspondence from </w:t>
      </w:r>
      <w:r w:rsidR="00761FB7" w:rsidRPr="0015571B">
        <w:rPr>
          <w:rFonts w:ascii="Arial Narrow" w:hAnsi="Arial Narrow"/>
          <w:iCs/>
        </w:rPr>
        <w:t xml:space="preserve">WFSDallas </w:t>
      </w:r>
      <w:r w:rsidRPr="0015571B">
        <w:rPr>
          <w:rFonts w:ascii="Arial Narrow" w:hAnsi="Arial Narrow"/>
          <w:iCs/>
        </w:rPr>
        <w:t xml:space="preserve">within two (2) business days; and respond to phone messages and e-mail communications within two (2) hours.  This requirement can be waived by </w:t>
      </w:r>
      <w:r w:rsidR="00761FB7" w:rsidRPr="0015571B">
        <w:rPr>
          <w:rFonts w:ascii="Arial Narrow" w:hAnsi="Arial Narrow"/>
          <w:iCs/>
        </w:rPr>
        <w:t>WFSDallas</w:t>
      </w:r>
      <w:r w:rsidRPr="0015571B">
        <w:rPr>
          <w:rFonts w:ascii="Arial Narrow" w:hAnsi="Arial Narrow"/>
          <w:iCs/>
        </w:rPr>
        <w:t xml:space="preserve"> on a case-by-case basis.</w:t>
      </w:r>
    </w:p>
    <w:p w14:paraId="1624A788" w14:textId="609F4F64" w:rsidR="004779D4" w:rsidRPr="0015571B" w:rsidRDefault="004779D4" w:rsidP="004779D4">
      <w:pPr>
        <w:numPr>
          <w:ilvl w:val="1"/>
          <w:numId w:val="19"/>
        </w:numPr>
        <w:spacing w:line="276" w:lineRule="auto"/>
        <w:jc w:val="both"/>
        <w:rPr>
          <w:rFonts w:ascii="Arial Narrow" w:hAnsi="Arial Narrow"/>
          <w:iCs/>
        </w:rPr>
      </w:pPr>
      <w:r w:rsidRPr="0015571B">
        <w:rPr>
          <w:rFonts w:ascii="Arial Narrow" w:hAnsi="Arial Narrow"/>
          <w:iCs/>
        </w:rPr>
        <w:t xml:space="preserve">Final candidate selection and start date will be determined by </w:t>
      </w:r>
      <w:r w:rsidR="0064436D" w:rsidRPr="0015571B">
        <w:rPr>
          <w:rFonts w:ascii="Arial Narrow" w:hAnsi="Arial Narrow"/>
          <w:iCs/>
        </w:rPr>
        <w:t>the Board</w:t>
      </w:r>
      <w:r w:rsidR="0010120E" w:rsidRPr="0015571B">
        <w:rPr>
          <w:rFonts w:ascii="Arial Narrow" w:hAnsi="Arial Narrow"/>
          <w:iCs/>
        </w:rPr>
        <w:t xml:space="preserve"> </w:t>
      </w:r>
      <w:r w:rsidR="0015571B" w:rsidRPr="0015571B">
        <w:rPr>
          <w:rFonts w:ascii="Arial Narrow" w:hAnsi="Arial Narrow"/>
          <w:iCs/>
        </w:rPr>
        <w:t>Chair.</w:t>
      </w:r>
      <w:r w:rsidRPr="0015571B">
        <w:rPr>
          <w:rFonts w:ascii="Arial Narrow" w:hAnsi="Arial Narrow"/>
          <w:iCs/>
        </w:rPr>
        <w:t xml:space="preserve"> </w:t>
      </w:r>
    </w:p>
    <w:p w14:paraId="47AA64A6" w14:textId="77777777" w:rsidR="00D73D80" w:rsidRPr="0015571B" w:rsidRDefault="00D73D80" w:rsidP="00D73D80">
      <w:pPr>
        <w:spacing w:line="276" w:lineRule="auto"/>
        <w:ind w:left="1080"/>
        <w:jc w:val="both"/>
        <w:rPr>
          <w:rFonts w:ascii="Arial Narrow" w:hAnsi="Arial Narrow"/>
          <w:iCs/>
        </w:rPr>
      </w:pPr>
    </w:p>
    <w:p w14:paraId="59A6CFC6" w14:textId="67974024" w:rsidR="0010120E" w:rsidRPr="0066342C" w:rsidRDefault="0010120E" w:rsidP="004779D4">
      <w:pPr>
        <w:numPr>
          <w:ilvl w:val="0"/>
          <w:numId w:val="18"/>
        </w:numPr>
        <w:jc w:val="both"/>
        <w:rPr>
          <w:rFonts w:ascii="Arial Narrow" w:hAnsi="Arial Narrow"/>
        </w:rPr>
      </w:pPr>
      <w:r w:rsidRPr="0066342C">
        <w:rPr>
          <w:rFonts w:ascii="Arial Narrow" w:hAnsi="Arial Narrow"/>
        </w:rPr>
        <w:t xml:space="preserve"> WFSDallas will pay for costs related to travel and lodging for interviews if </w:t>
      </w:r>
      <w:r w:rsidR="00F55B08" w:rsidRPr="0066342C">
        <w:rPr>
          <w:rFonts w:ascii="Arial Narrow" w:hAnsi="Arial Narrow"/>
        </w:rPr>
        <w:t>reasonable, necessary,</w:t>
      </w:r>
      <w:r w:rsidRPr="0066342C">
        <w:rPr>
          <w:rFonts w:ascii="Arial Narrow" w:hAnsi="Arial Narrow"/>
        </w:rPr>
        <w:t xml:space="preserve"> and deemed appropriate</w:t>
      </w:r>
      <w:r w:rsidR="00F55B08" w:rsidRPr="0066342C">
        <w:rPr>
          <w:rFonts w:ascii="Arial Narrow" w:hAnsi="Arial Narrow"/>
        </w:rPr>
        <w:t>, in accordance with state and federal travel rules</w:t>
      </w:r>
      <w:r w:rsidRPr="0066342C">
        <w:rPr>
          <w:rFonts w:ascii="Arial Narrow" w:hAnsi="Arial Narrow"/>
        </w:rPr>
        <w:t xml:space="preserve">.  The selected proposer will pay for all other recruiting costs associated with the search </w:t>
      </w:r>
      <w:r w:rsidR="00257C46" w:rsidRPr="0066342C">
        <w:rPr>
          <w:rFonts w:ascii="Arial Narrow" w:hAnsi="Arial Narrow"/>
        </w:rPr>
        <w:t>including travel and lodging costs for their employees.</w:t>
      </w:r>
    </w:p>
    <w:p w14:paraId="323D93F3" w14:textId="77777777" w:rsidR="00257C46" w:rsidRPr="0015571B" w:rsidRDefault="00257C46" w:rsidP="00171486">
      <w:pPr>
        <w:ind w:left="720"/>
        <w:jc w:val="both"/>
        <w:rPr>
          <w:rFonts w:ascii="Arial Narrow" w:hAnsi="Arial Narrow"/>
          <w:highlight w:val="yellow"/>
        </w:rPr>
      </w:pPr>
    </w:p>
    <w:p w14:paraId="2FF74160" w14:textId="7E664BD1" w:rsidR="004779D4" w:rsidRPr="0015571B" w:rsidRDefault="004779D4" w:rsidP="004779D4">
      <w:pPr>
        <w:numPr>
          <w:ilvl w:val="0"/>
          <w:numId w:val="18"/>
        </w:numPr>
        <w:jc w:val="both"/>
        <w:rPr>
          <w:rFonts w:ascii="Arial Narrow" w:hAnsi="Arial Narrow"/>
        </w:rPr>
      </w:pPr>
      <w:r w:rsidRPr="0015571B">
        <w:rPr>
          <w:rFonts w:ascii="Arial Narrow" w:hAnsi="Arial Narrow"/>
          <w:iCs/>
        </w:rPr>
        <w:t xml:space="preserve">If the selected candidate for which the </w:t>
      </w:r>
      <w:r w:rsidR="00533EB7" w:rsidRPr="0015571B">
        <w:rPr>
          <w:rFonts w:ascii="Arial Narrow" w:hAnsi="Arial Narrow"/>
          <w:iCs/>
        </w:rPr>
        <w:t>firm is</w:t>
      </w:r>
      <w:r w:rsidRPr="0015571B">
        <w:rPr>
          <w:rFonts w:ascii="Arial Narrow" w:hAnsi="Arial Narrow"/>
          <w:iCs/>
        </w:rPr>
        <w:t xml:space="preserve"> paid a commission</w:t>
      </w:r>
      <w:r w:rsidR="00D12299" w:rsidRPr="0015571B">
        <w:rPr>
          <w:rFonts w:ascii="Arial Narrow" w:hAnsi="Arial Narrow"/>
          <w:iCs/>
        </w:rPr>
        <w:t xml:space="preserve"> and</w:t>
      </w:r>
      <w:r w:rsidRPr="0015571B">
        <w:rPr>
          <w:rFonts w:ascii="Arial Narrow" w:hAnsi="Arial Narrow"/>
          <w:iCs/>
        </w:rPr>
        <w:t xml:space="preserve"> leaves for any reason during the first year of employment, the </w:t>
      </w:r>
      <w:r w:rsidR="00533EB7" w:rsidRPr="0015571B">
        <w:rPr>
          <w:rFonts w:ascii="Arial Narrow" w:hAnsi="Arial Narrow"/>
          <w:iCs/>
        </w:rPr>
        <w:t>entity shall</w:t>
      </w:r>
      <w:r w:rsidRPr="0015571B">
        <w:rPr>
          <w:rFonts w:ascii="Arial Narrow" w:hAnsi="Arial Narrow"/>
          <w:iCs/>
        </w:rPr>
        <w:t xml:space="preserve"> </w:t>
      </w:r>
      <w:r w:rsidR="0030631B">
        <w:rPr>
          <w:rFonts w:ascii="Arial Narrow" w:hAnsi="Arial Narrow"/>
          <w:iCs/>
        </w:rPr>
        <w:t>propose a fee structure for another round of candidates if necessary</w:t>
      </w:r>
      <w:r w:rsidRPr="0015571B">
        <w:rPr>
          <w:rFonts w:ascii="Arial Narrow" w:hAnsi="Arial Narrow"/>
          <w:iCs/>
        </w:rPr>
        <w:t>.</w:t>
      </w:r>
    </w:p>
    <w:p w14:paraId="1C69BA63" w14:textId="77777777" w:rsidR="003C6C35" w:rsidRPr="0015571B" w:rsidRDefault="003C6C35" w:rsidP="00A52185">
      <w:pPr>
        <w:jc w:val="both"/>
        <w:rPr>
          <w:rFonts w:ascii="Arial Narrow" w:hAnsi="Arial Narrow" w:cstheme="minorHAnsi"/>
        </w:rPr>
      </w:pPr>
    </w:p>
    <w:p w14:paraId="138F02DF" w14:textId="77777777" w:rsidR="00D841E6" w:rsidRPr="0015571B" w:rsidRDefault="00D841E6" w:rsidP="00A52185">
      <w:pPr>
        <w:jc w:val="both"/>
        <w:rPr>
          <w:rFonts w:ascii="Arial Narrow" w:hAnsi="Arial Narrow"/>
          <w:b/>
          <w:bCs/>
          <w:i/>
          <w:iCs/>
        </w:rPr>
      </w:pPr>
      <w:r w:rsidRPr="0015571B">
        <w:rPr>
          <w:rFonts w:ascii="Arial Narrow" w:hAnsi="Arial Narrow"/>
          <w:b/>
          <w:bCs/>
          <w:i/>
          <w:iCs/>
        </w:rPr>
        <w:t xml:space="preserve">Eligible Bidders </w:t>
      </w:r>
    </w:p>
    <w:p w14:paraId="7F8B5406" w14:textId="424806E9" w:rsidR="00A70DCE" w:rsidRPr="0015571B" w:rsidRDefault="00D841E6" w:rsidP="00A52185">
      <w:pPr>
        <w:jc w:val="both"/>
        <w:rPr>
          <w:rFonts w:ascii="Arial Narrow" w:hAnsi="Arial Narrow"/>
        </w:rPr>
      </w:pPr>
      <w:r w:rsidRPr="0015571B">
        <w:rPr>
          <w:rFonts w:ascii="Arial Narrow" w:hAnsi="Arial Narrow"/>
        </w:rPr>
        <w:t>Vendors with the capability to provide services as described within the RFQ</w:t>
      </w:r>
      <w:r w:rsidR="00217E09" w:rsidRPr="0015571B">
        <w:rPr>
          <w:rFonts w:ascii="Arial Narrow" w:hAnsi="Arial Narrow"/>
        </w:rPr>
        <w:t>,</w:t>
      </w:r>
      <w:r w:rsidRPr="0015571B">
        <w:rPr>
          <w:rFonts w:ascii="Arial Narrow" w:hAnsi="Arial Narrow"/>
        </w:rPr>
        <w:t xml:space="preserve"> with a record of integrity and good business ethics (i.e., not debarred from doing business with state, federal or local government), </w:t>
      </w:r>
      <w:r w:rsidR="00257C46" w:rsidRPr="0015571B">
        <w:rPr>
          <w:rFonts w:ascii="Arial Narrow" w:hAnsi="Arial Narrow"/>
        </w:rPr>
        <w:t xml:space="preserve">and </w:t>
      </w:r>
      <w:r w:rsidRPr="0015571B">
        <w:rPr>
          <w:rFonts w:ascii="Arial Narrow" w:hAnsi="Arial Narrow"/>
        </w:rPr>
        <w:t xml:space="preserve">able to meet the technical specifications for quality and other terms of this </w:t>
      </w:r>
      <w:r w:rsidR="00B90323" w:rsidRPr="0015571B">
        <w:rPr>
          <w:rFonts w:ascii="Arial Narrow" w:hAnsi="Arial Narrow"/>
        </w:rPr>
        <w:t>RFQ</w:t>
      </w:r>
      <w:r w:rsidRPr="0015571B">
        <w:rPr>
          <w:rFonts w:ascii="Arial Narrow" w:hAnsi="Arial Narrow"/>
        </w:rPr>
        <w:t xml:space="preserve">, and location(s) within </w:t>
      </w:r>
      <w:r w:rsidR="00A52559" w:rsidRPr="0015571B">
        <w:rPr>
          <w:rFonts w:ascii="Arial Narrow" w:hAnsi="Arial Narrow"/>
        </w:rPr>
        <w:t>the Greater Dallas workforce area or surrounding Metroplex</w:t>
      </w:r>
      <w:r w:rsidRPr="0015571B">
        <w:rPr>
          <w:rFonts w:ascii="Arial Narrow" w:hAnsi="Arial Narrow"/>
        </w:rPr>
        <w:t xml:space="preserve">, are invited to respond. </w:t>
      </w:r>
    </w:p>
    <w:p w14:paraId="2C9B2497" w14:textId="77777777" w:rsidR="00A70DCE" w:rsidRPr="0015571B" w:rsidRDefault="00A70DCE" w:rsidP="00A52185">
      <w:pPr>
        <w:jc w:val="both"/>
        <w:rPr>
          <w:rFonts w:ascii="Arial Narrow" w:hAnsi="Arial Narrow"/>
        </w:rPr>
      </w:pPr>
    </w:p>
    <w:p w14:paraId="4495942C" w14:textId="58741068" w:rsidR="00000007" w:rsidRPr="0015571B" w:rsidRDefault="00D841E6" w:rsidP="00A52185">
      <w:pPr>
        <w:jc w:val="both"/>
        <w:rPr>
          <w:rFonts w:ascii="Arial Narrow" w:hAnsi="Arial Narrow"/>
        </w:rPr>
      </w:pPr>
      <w:r w:rsidRPr="0015571B">
        <w:rPr>
          <w:rFonts w:ascii="Arial Narrow" w:hAnsi="Arial Narrow"/>
        </w:rPr>
        <w:t>Vendor</w:t>
      </w:r>
      <w:r w:rsidR="00AC74B8" w:rsidRPr="0015571B">
        <w:rPr>
          <w:rFonts w:ascii="Arial Narrow" w:hAnsi="Arial Narrow"/>
        </w:rPr>
        <w:t xml:space="preserve"> </w:t>
      </w:r>
      <w:r w:rsidRPr="0015571B">
        <w:rPr>
          <w:rFonts w:ascii="Arial Narrow" w:hAnsi="Arial Narrow"/>
        </w:rPr>
        <w:t xml:space="preserve">selection will be via small purchase method of procurement (as described in the TWC Financial Manual for Grants and Contracts) based on the price, qualifications, and the ability to accommodate the needs of WFSDallas. </w:t>
      </w:r>
    </w:p>
    <w:p w14:paraId="3FA155E5" w14:textId="77777777" w:rsidR="00D841E6" w:rsidRPr="0015571B" w:rsidRDefault="00D841E6" w:rsidP="00A52185">
      <w:pPr>
        <w:ind w:left="720"/>
        <w:jc w:val="both"/>
        <w:rPr>
          <w:rFonts w:ascii="Arial Narrow" w:hAnsi="Arial Narrow" w:cstheme="minorHAnsi"/>
        </w:rPr>
      </w:pPr>
    </w:p>
    <w:p w14:paraId="72A4B413" w14:textId="678DC653" w:rsidR="00D841E6" w:rsidRPr="0015571B" w:rsidRDefault="00D841E6" w:rsidP="00A52185">
      <w:pPr>
        <w:tabs>
          <w:tab w:val="left" w:pos="0"/>
        </w:tabs>
        <w:ind w:right="36"/>
        <w:jc w:val="both"/>
        <w:rPr>
          <w:rFonts w:ascii="Arial Narrow" w:hAnsi="Arial Narrow"/>
        </w:rPr>
      </w:pPr>
      <w:r w:rsidRPr="0015571B">
        <w:rPr>
          <w:rFonts w:ascii="Arial Narrow" w:hAnsi="Arial Narrow"/>
          <w:b/>
          <w:bCs/>
          <w:i/>
          <w:iCs/>
        </w:rPr>
        <w:t>Procurement Process</w:t>
      </w:r>
      <w:r w:rsidR="00526914" w:rsidRPr="0015571B">
        <w:rPr>
          <w:rFonts w:ascii="Arial Narrow" w:hAnsi="Arial Narrow"/>
          <w:b/>
          <w:bCs/>
          <w:i/>
          <w:iCs/>
        </w:rPr>
        <w:t xml:space="preserve"> and </w:t>
      </w:r>
      <w:r w:rsidRPr="0015571B">
        <w:rPr>
          <w:rFonts w:ascii="Arial Narrow" w:hAnsi="Arial Narrow"/>
          <w:b/>
          <w:bCs/>
          <w:i/>
          <w:iCs/>
        </w:rPr>
        <w:t>Timeframe for Submission</w:t>
      </w:r>
      <w:r w:rsidRPr="0015571B">
        <w:rPr>
          <w:rFonts w:ascii="Arial Narrow" w:hAnsi="Arial Narrow"/>
        </w:rPr>
        <w:t xml:space="preserve"> </w:t>
      </w:r>
    </w:p>
    <w:p w14:paraId="4C6A30A3" w14:textId="0D54DC32" w:rsidR="00A52185" w:rsidRPr="00D30336" w:rsidRDefault="00D841E6" w:rsidP="00BC7D0A">
      <w:pPr>
        <w:tabs>
          <w:tab w:val="left" w:pos="0"/>
        </w:tabs>
        <w:ind w:right="36"/>
        <w:jc w:val="both"/>
        <w:rPr>
          <w:rFonts w:ascii="Arial Narrow" w:hAnsi="Arial Narrow"/>
          <w:sz w:val="24"/>
          <w:szCs w:val="24"/>
        </w:rPr>
      </w:pPr>
      <w:r w:rsidRPr="00D30336">
        <w:rPr>
          <w:rFonts w:ascii="Arial Narrow" w:hAnsi="Arial Narrow"/>
          <w:sz w:val="24"/>
          <w:szCs w:val="24"/>
        </w:rPr>
        <w:t xml:space="preserve">The information requested </w:t>
      </w:r>
      <w:r w:rsidR="00D30336">
        <w:rPr>
          <w:rFonts w:ascii="Arial Narrow" w:hAnsi="Arial Narrow"/>
          <w:sz w:val="24"/>
          <w:szCs w:val="24"/>
        </w:rPr>
        <w:t>must</w:t>
      </w:r>
      <w:r w:rsidRPr="00D30336">
        <w:rPr>
          <w:rFonts w:ascii="Arial Narrow" w:hAnsi="Arial Narrow"/>
          <w:sz w:val="24"/>
          <w:szCs w:val="24"/>
        </w:rPr>
        <w:t xml:space="preserve"> be emailed</w:t>
      </w:r>
      <w:r w:rsidR="00FE3F71" w:rsidRPr="00D30336">
        <w:rPr>
          <w:rFonts w:ascii="Arial Narrow" w:hAnsi="Arial Narrow"/>
          <w:sz w:val="24"/>
          <w:szCs w:val="24"/>
        </w:rPr>
        <w:t xml:space="preserve"> to </w:t>
      </w:r>
      <w:hyperlink r:id="rId13" w:history="1">
        <w:r w:rsidR="00FE3F71" w:rsidRPr="00D30336">
          <w:rPr>
            <w:rStyle w:val="Hyperlink"/>
            <w:rFonts w:ascii="Arial Narrow" w:hAnsi="Arial Narrow"/>
            <w:sz w:val="24"/>
            <w:szCs w:val="24"/>
          </w:rPr>
          <w:t>procurement@wfsdallas.com</w:t>
        </w:r>
      </w:hyperlink>
      <w:r w:rsidR="00D30336" w:rsidRPr="00D30336">
        <w:rPr>
          <w:rFonts w:ascii="Arial Narrow" w:hAnsi="Arial Narrow"/>
          <w:sz w:val="24"/>
          <w:szCs w:val="24"/>
        </w:rPr>
        <w:t xml:space="preserve"> </w:t>
      </w:r>
      <w:r w:rsidRPr="00D30336">
        <w:rPr>
          <w:rFonts w:ascii="Arial Narrow" w:hAnsi="Arial Narrow"/>
          <w:sz w:val="24"/>
          <w:szCs w:val="24"/>
        </w:rPr>
        <w:t xml:space="preserve">If you have any questions regarding this RFQ, please address them to the email link at </w:t>
      </w:r>
      <w:hyperlink r:id="rId14" w:history="1">
        <w:r w:rsidR="004B7C95" w:rsidRPr="00D30336">
          <w:rPr>
            <w:rStyle w:val="Hyperlink"/>
            <w:rFonts w:ascii="Arial Narrow" w:hAnsi="Arial Narrow"/>
            <w:sz w:val="24"/>
            <w:szCs w:val="24"/>
          </w:rPr>
          <w:t>procurement@wfsdallas.com</w:t>
        </w:r>
      </w:hyperlink>
      <w:r w:rsidR="004B7C95" w:rsidRPr="00D30336">
        <w:rPr>
          <w:rFonts w:ascii="Arial Narrow" w:hAnsi="Arial Narrow"/>
          <w:sz w:val="24"/>
          <w:szCs w:val="24"/>
        </w:rPr>
        <w:t xml:space="preserve">. </w:t>
      </w:r>
      <w:r w:rsidRPr="00D30336">
        <w:rPr>
          <w:rFonts w:ascii="Arial Narrow" w:hAnsi="Arial Narrow"/>
          <w:sz w:val="24"/>
          <w:szCs w:val="24"/>
        </w:rPr>
        <w:t xml:space="preserve"> </w:t>
      </w:r>
      <w:r w:rsidR="00D30336" w:rsidRPr="00D30336">
        <w:rPr>
          <w:rFonts w:ascii="Arial Narrow" w:hAnsi="Arial Narrow"/>
          <w:b/>
          <w:bCs/>
          <w:color w:val="FF0000"/>
          <w:sz w:val="24"/>
          <w:szCs w:val="24"/>
          <w:highlight w:val="yellow"/>
        </w:rPr>
        <w:t>Re-issued</w:t>
      </w:r>
      <w:r w:rsidR="00F55B08" w:rsidRPr="00D30336">
        <w:rPr>
          <w:rFonts w:ascii="Arial Narrow" w:hAnsi="Arial Narrow"/>
          <w:b/>
          <w:bCs/>
          <w:color w:val="FF0000"/>
          <w:sz w:val="24"/>
          <w:szCs w:val="24"/>
          <w:highlight w:val="yellow"/>
        </w:rPr>
        <w:t xml:space="preserve"> date of </w:t>
      </w:r>
      <w:r w:rsidR="00D30336" w:rsidRPr="00D30336">
        <w:rPr>
          <w:rFonts w:ascii="Arial Narrow" w:hAnsi="Arial Narrow"/>
          <w:b/>
          <w:bCs/>
          <w:color w:val="FF0000"/>
          <w:sz w:val="24"/>
          <w:szCs w:val="24"/>
          <w:highlight w:val="yellow"/>
        </w:rPr>
        <w:t>February 18, 2025</w:t>
      </w:r>
      <w:r w:rsidR="00351FDA" w:rsidRPr="00D30336">
        <w:rPr>
          <w:rFonts w:ascii="Arial Narrow" w:hAnsi="Arial Narrow"/>
          <w:b/>
          <w:bCs/>
          <w:color w:val="FF0000"/>
          <w:sz w:val="24"/>
          <w:szCs w:val="24"/>
          <w:highlight w:val="yellow"/>
        </w:rPr>
        <w:t>,</w:t>
      </w:r>
      <w:r w:rsidR="00F55B08" w:rsidRPr="00D30336">
        <w:rPr>
          <w:rFonts w:ascii="Arial Narrow" w:hAnsi="Arial Narrow"/>
          <w:b/>
          <w:bCs/>
          <w:color w:val="FF0000"/>
          <w:sz w:val="24"/>
          <w:szCs w:val="24"/>
          <w:highlight w:val="yellow"/>
        </w:rPr>
        <w:t xml:space="preserve"> at </w:t>
      </w:r>
      <w:r w:rsidR="00136D1F" w:rsidRPr="00D30336">
        <w:rPr>
          <w:rFonts w:ascii="Arial Narrow" w:hAnsi="Arial Narrow"/>
          <w:b/>
          <w:bCs/>
          <w:color w:val="FF0000"/>
          <w:sz w:val="24"/>
          <w:szCs w:val="24"/>
          <w:highlight w:val="yellow"/>
        </w:rPr>
        <w:t>4</w:t>
      </w:r>
      <w:r w:rsidR="00F55B08" w:rsidRPr="00D30336">
        <w:rPr>
          <w:rFonts w:ascii="Arial Narrow" w:hAnsi="Arial Narrow"/>
          <w:b/>
          <w:bCs/>
          <w:color w:val="FF0000"/>
          <w:sz w:val="24"/>
          <w:szCs w:val="24"/>
          <w:highlight w:val="yellow"/>
        </w:rPr>
        <w:t>:00 p.m. CST,</w:t>
      </w:r>
      <w:r w:rsidR="00F55B08" w:rsidRPr="00D30336">
        <w:rPr>
          <w:rFonts w:ascii="Arial Narrow" w:hAnsi="Arial Narrow"/>
          <w:color w:val="FF0000"/>
          <w:sz w:val="24"/>
          <w:szCs w:val="24"/>
          <w:highlight w:val="yellow"/>
        </w:rPr>
        <w:t xml:space="preserve"> with a </w:t>
      </w:r>
      <w:r w:rsidR="00F55B08" w:rsidRPr="00D30336">
        <w:rPr>
          <w:rFonts w:ascii="Arial Narrow" w:hAnsi="Arial Narrow"/>
          <w:b/>
          <w:bCs/>
          <w:color w:val="FF0000"/>
          <w:sz w:val="24"/>
          <w:szCs w:val="24"/>
          <w:highlight w:val="yellow"/>
        </w:rPr>
        <w:t xml:space="preserve">due date of </w:t>
      </w:r>
      <w:r w:rsidR="0030631B" w:rsidRPr="00D30336">
        <w:rPr>
          <w:rFonts w:ascii="Arial Narrow" w:hAnsi="Arial Narrow"/>
          <w:b/>
          <w:bCs/>
          <w:color w:val="FF0000"/>
          <w:sz w:val="24"/>
          <w:szCs w:val="24"/>
          <w:highlight w:val="yellow"/>
        </w:rPr>
        <w:t xml:space="preserve">February </w:t>
      </w:r>
      <w:r w:rsidR="00D30336" w:rsidRPr="00D30336">
        <w:rPr>
          <w:rFonts w:ascii="Arial Narrow" w:hAnsi="Arial Narrow"/>
          <w:b/>
          <w:bCs/>
          <w:color w:val="FF0000"/>
          <w:sz w:val="24"/>
          <w:szCs w:val="24"/>
          <w:highlight w:val="yellow"/>
        </w:rPr>
        <w:t>21, 2025</w:t>
      </w:r>
      <w:r w:rsidR="00171486" w:rsidRPr="00D30336">
        <w:rPr>
          <w:rFonts w:ascii="Arial Narrow" w:hAnsi="Arial Narrow"/>
          <w:b/>
          <w:bCs/>
          <w:color w:val="FF0000"/>
          <w:sz w:val="24"/>
          <w:szCs w:val="24"/>
          <w:highlight w:val="yellow"/>
        </w:rPr>
        <w:t>,</w:t>
      </w:r>
      <w:r w:rsidR="00F55B08" w:rsidRPr="00D30336">
        <w:rPr>
          <w:rFonts w:ascii="Arial Narrow" w:hAnsi="Arial Narrow"/>
          <w:b/>
          <w:bCs/>
          <w:color w:val="FF0000"/>
          <w:sz w:val="24"/>
          <w:szCs w:val="24"/>
          <w:highlight w:val="yellow"/>
        </w:rPr>
        <w:t xml:space="preserve"> by </w:t>
      </w:r>
      <w:r w:rsidR="00D30336" w:rsidRPr="00D30336">
        <w:rPr>
          <w:rFonts w:ascii="Arial Narrow" w:hAnsi="Arial Narrow"/>
          <w:b/>
          <w:bCs/>
          <w:color w:val="FF0000"/>
          <w:sz w:val="24"/>
          <w:szCs w:val="24"/>
          <w:highlight w:val="yellow"/>
        </w:rPr>
        <w:t>12</w:t>
      </w:r>
      <w:r w:rsidR="00E04E52" w:rsidRPr="00D30336">
        <w:rPr>
          <w:rFonts w:ascii="Arial Narrow" w:hAnsi="Arial Narrow"/>
          <w:b/>
          <w:bCs/>
          <w:color w:val="FF0000"/>
          <w:sz w:val="24"/>
          <w:szCs w:val="24"/>
          <w:highlight w:val="yellow"/>
        </w:rPr>
        <w:t>:00</w:t>
      </w:r>
      <w:r w:rsidR="00736A24" w:rsidRPr="00D30336">
        <w:rPr>
          <w:rFonts w:ascii="Arial Narrow" w:hAnsi="Arial Narrow"/>
          <w:b/>
          <w:bCs/>
          <w:color w:val="FF0000"/>
          <w:sz w:val="24"/>
          <w:szCs w:val="24"/>
          <w:highlight w:val="yellow"/>
        </w:rPr>
        <w:t xml:space="preserve"> </w:t>
      </w:r>
      <w:r w:rsidR="00E04E52" w:rsidRPr="00D30336">
        <w:rPr>
          <w:rFonts w:ascii="Arial Narrow" w:hAnsi="Arial Narrow"/>
          <w:b/>
          <w:bCs/>
          <w:color w:val="FF0000"/>
          <w:sz w:val="24"/>
          <w:szCs w:val="24"/>
          <w:highlight w:val="yellow"/>
        </w:rPr>
        <w:t>p.m.</w:t>
      </w:r>
      <w:r w:rsidR="00F55B08" w:rsidRPr="00D30336">
        <w:rPr>
          <w:rFonts w:ascii="Arial Narrow" w:hAnsi="Arial Narrow"/>
          <w:b/>
          <w:bCs/>
          <w:color w:val="FF0000"/>
          <w:sz w:val="24"/>
          <w:szCs w:val="24"/>
          <w:highlight w:val="yellow"/>
        </w:rPr>
        <w:t>, CST</w:t>
      </w:r>
      <w:r w:rsidR="00F55B08" w:rsidRPr="00D30336">
        <w:rPr>
          <w:rFonts w:ascii="Arial Narrow" w:hAnsi="Arial Narrow"/>
          <w:color w:val="FF0000"/>
          <w:sz w:val="24"/>
          <w:szCs w:val="24"/>
          <w:highlight w:val="yellow"/>
        </w:rPr>
        <w:t>.</w:t>
      </w:r>
      <w:r w:rsidR="00F55B08" w:rsidRPr="00D30336">
        <w:rPr>
          <w:rFonts w:ascii="Arial Narrow" w:hAnsi="Arial Narrow"/>
          <w:color w:val="FF0000"/>
          <w:sz w:val="24"/>
          <w:szCs w:val="24"/>
        </w:rPr>
        <w:t xml:space="preserve">  </w:t>
      </w:r>
    </w:p>
    <w:p w14:paraId="7EE3AEE3" w14:textId="77777777" w:rsidR="00526914" w:rsidRPr="0015571B" w:rsidRDefault="00526914" w:rsidP="00526914">
      <w:pPr>
        <w:pStyle w:val="Heading2"/>
        <w:ind w:right="36"/>
        <w:rPr>
          <w:rFonts w:ascii="Arial Narrow" w:eastAsia="MS Mincho" w:hAnsi="Arial Narrow" w:cstheme="minorHAnsi"/>
          <w:color w:val="auto"/>
          <w:sz w:val="22"/>
          <w:szCs w:val="22"/>
        </w:rPr>
      </w:pPr>
      <w:r w:rsidRPr="0015571B">
        <w:rPr>
          <w:rFonts w:ascii="Arial Narrow" w:hAnsi="Arial Narrow" w:cstheme="minorHAnsi"/>
          <w:iCs/>
          <w:color w:val="auto"/>
          <w:sz w:val="22"/>
          <w:szCs w:val="22"/>
        </w:rPr>
        <w:t xml:space="preserve">Open Records and </w:t>
      </w:r>
      <w:r w:rsidR="003423E6" w:rsidRPr="0015571B">
        <w:rPr>
          <w:rFonts w:ascii="Arial Narrow" w:eastAsia="MS Mincho" w:hAnsi="Arial Narrow" w:cstheme="minorHAnsi"/>
          <w:color w:val="auto"/>
          <w:sz w:val="22"/>
          <w:szCs w:val="22"/>
        </w:rPr>
        <w:t>Public Disclosure of Proposal Information</w:t>
      </w:r>
    </w:p>
    <w:p w14:paraId="4A0BA837" w14:textId="4264E62A" w:rsidR="003423E6" w:rsidRPr="0015571B" w:rsidRDefault="00526914" w:rsidP="00526914">
      <w:pPr>
        <w:pStyle w:val="Heading2"/>
        <w:ind w:right="36"/>
        <w:rPr>
          <w:rFonts w:ascii="Arial Narrow" w:hAnsi="Arial Narrow" w:cstheme="minorHAnsi"/>
          <w:b w:val="0"/>
          <w:iCs/>
          <w:color w:val="000000"/>
          <w:sz w:val="22"/>
          <w:szCs w:val="22"/>
        </w:rPr>
      </w:pPr>
      <w:r w:rsidRPr="0015571B">
        <w:rPr>
          <w:rFonts w:ascii="Arial Narrow" w:eastAsia="MS Mincho" w:hAnsi="Arial Narrow" w:cstheme="minorHAnsi"/>
          <w:color w:val="auto"/>
          <w:sz w:val="22"/>
          <w:szCs w:val="22"/>
        </w:rPr>
        <w:t>T</w:t>
      </w:r>
      <w:r w:rsidR="003423E6" w:rsidRPr="0015571B">
        <w:rPr>
          <w:rFonts w:ascii="Arial Narrow" w:eastAsia="MS Mincho" w:hAnsi="Arial Narrow" w:cstheme="minorHAnsi"/>
          <w:color w:val="auto"/>
          <w:sz w:val="22"/>
          <w:szCs w:val="22"/>
        </w:rPr>
        <w:t xml:space="preserve">his is a negotiated procurement utilizing the request for </w:t>
      </w:r>
      <w:r w:rsidR="002A1086" w:rsidRPr="0015571B">
        <w:rPr>
          <w:rFonts w:ascii="Arial Narrow" w:eastAsia="MS Mincho" w:hAnsi="Arial Narrow" w:cstheme="minorHAnsi"/>
          <w:color w:val="auto"/>
          <w:sz w:val="22"/>
          <w:szCs w:val="22"/>
        </w:rPr>
        <w:t>quotations</w:t>
      </w:r>
      <w:r w:rsidR="003423E6" w:rsidRPr="0015571B">
        <w:rPr>
          <w:rFonts w:ascii="Arial Narrow" w:eastAsia="MS Mincho" w:hAnsi="Arial Narrow" w:cstheme="minorHAnsi"/>
          <w:color w:val="auto"/>
          <w:sz w:val="22"/>
          <w:szCs w:val="22"/>
        </w:rPr>
        <w:t xml:space="preserve"> </w:t>
      </w:r>
      <w:r w:rsidRPr="0015571B">
        <w:rPr>
          <w:rFonts w:ascii="Arial Narrow" w:eastAsia="MS Mincho" w:hAnsi="Arial Narrow" w:cstheme="minorHAnsi"/>
          <w:color w:val="auto"/>
          <w:sz w:val="22"/>
          <w:szCs w:val="22"/>
        </w:rPr>
        <w:t xml:space="preserve">(RFQ) </w:t>
      </w:r>
      <w:r w:rsidR="003423E6" w:rsidRPr="0015571B">
        <w:rPr>
          <w:rFonts w:ascii="Arial Narrow" w:eastAsia="MS Mincho" w:hAnsi="Arial Narrow" w:cstheme="minorHAnsi"/>
          <w:color w:val="auto"/>
          <w:sz w:val="22"/>
          <w:szCs w:val="22"/>
        </w:rPr>
        <w:t xml:space="preserve">method, and as such, the selection </w:t>
      </w:r>
      <w:r w:rsidRPr="0015571B">
        <w:rPr>
          <w:rFonts w:ascii="Arial Narrow" w:eastAsia="MS Mincho" w:hAnsi="Arial Narrow" w:cstheme="minorHAnsi"/>
          <w:color w:val="auto"/>
          <w:sz w:val="22"/>
          <w:szCs w:val="22"/>
        </w:rPr>
        <w:t xml:space="preserve">of vendors </w:t>
      </w:r>
      <w:r w:rsidR="003423E6" w:rsidRPr="0015571B">
        <w:rPr>
          <w:rFonts w:ascii="Arial Narrow" w:eastAsia="MS Mincho" w:hAnsi="Arial Narrow" w:cstheme="minorHAnsi"/>
          <w:color w:val="auto"/>
          <w:sz w:val="22"/>
          <w:szCs w:val="22"/>
        </w:rPr>
        <w:t xml:space="preserve">does not have to be made to the respondent(s) submitting the lowest price, but rather to the respondent(s) submitting the most responsive </w:t>
      </w:r>
      <w:r w:rsidR="002A1086" w:rsidRPr="0015571B">
        <w:rPr>
          <w:rFonts w:ascii="Arial Narrow" w:eastAsia="MS Mincho" w:hAnsi="Arial Narrow" w:cstheme="minorHAnsi"/>
          <w:color w:val="auto"/>
          <w:sz w:val="22"/>
          <w:szCs w:val="22"/>
        </w:rPr>
        <w:t>quotations</w:t>
      </w:r>
      <w:r w:rsidRPr="0015571B">
        <w:rPr>
          <w:rFonts w:ascii="Arial Narrow" w:eastAsia="MS Mincho" w:hAnsi="Arial Narrow" w:cstheme="minorHAnsi"/>
          <w:color w:val="auto"/>
          <w:sz w:val="22"/>
          <w:szCs w:val="22"/>
        </w:rPr>
        <w:t xml:space="preserve"> </w:t>
      </w:r>
      <w:r w:rsidR="003423E6" w:rsidRPr="0015571B">
        <w:rPr>
          <w:rFonts w:ascii="Arial Narrow" w:eastAsia="MS Mincho" w:hAnsi="Arial Narrow" w:cstheme="minorHAnsi"/>
          <w:color w:val="auto"/>
          <w:sz w:val="22"/>
          <w:szCs w:val="22"/>
        </w:rPr>
        <w:t xml:space="preserve">that satisfies the requirements and is determined to be in the best interest of the Board. </w:t>
      </w:r>
    </w:p>
    <w:p w14:paraId="3C412A89" w14:textId="77777777" w:rsidR="003423E6" w:rsidRPr="0015571B" w:rsidRDefault="003423E6" w:rsidP="003423E6">
      <w:pPr>
        <w:pStyle w:val="PlainText"/>
        <w:jc w:val="both"/>
        <w:rPr>
          <w:rFonts w:ascii="Arial Narrow" w:eastAsia="MS Mincho" w:hAnsi="Arial Narrow" w:cstheme="minorHAnsi"/>
          <w:color w:val="auto"/>
          <w:sz w:val="22"/>
          <w:szCs w:val="22"/>
        </w:rPr>
      </w:pPr>
    </w:p>
    <w:p w14:paraId="2B099A78" w14:textId="55B00F5B" w:rsidR="003423E6" w:rsidRPr="0015571B" w:rsidRDefault="003423E6" w:rsidP="003423E6">
      <w:pPr>
        <w:pStyle w:val="PlainText"/>
        <w:jc w:val="both"/>
        <w:rPr>
          <w:rFonts w:ascii="Arial Narrow" w:eastAsia="MS Mincho" w:hAnsi="Arial Narrow" w:cstheme="minorHAnsi"/>
          <w:color w:val="auto"/>
          <w:sz w:val="22"/>
          <w:szCs w:val="22"/>
        </w:rPr>
      </w:pPr>
      <w:r w:rsidRPr="0015571B">
        <w:rPr>
          <w:rFonts w:ascii="Arial Narrow" w:eastAsia="MS Mincho" w:hAnsi="Arial Narrow" w:cstheme="minorHAnsi"/>
          <w:color w:val="auto"/>
          <w:sz w:val="22"/>
          <w:szCs w:val="22"/>
        </w:rPr>
        <w:t xml:space="preserve">Workforce Solutions Greater Dallas is a State of Texas </w:t>
      </w:r>
      <w:r w:rsidR="00533EB7" w:rsidRPr="0015571B">
        <w:rPr>
          <w:rFonts w:ascii="Arial Narrow" w:eastAsia="MS Mincho" w:hAnsi="Arial Narrow" w:cstheme="minorHAnsi"/>
          <w:color w:val="auto"/>
          <w:sz w:val="22"/>
          <w:szCs w:val="22"/>
        </w:rPr>
        <w:t>certified Local</w:t>
      </w:r>
      <w:r w:rsidRPr="0015571B">
        <w:rPr>
          <w:rFonts w:ascii="Arial Narrow" w:eastAsia="MS Mincho" w:hAnsi="Arial Narrow" w:cstheme="minorHAnsi"/>
          <w:color w:val="auto"/>
          <w:sz w:val="22"/>
          <w:szCs w:val="22"/>
        </w:rPr>
        <w:t xml:space="preserve"> Workforce Development Board. Proposals submitted will not be returned and are subject to the Texas Public Information Act located in Chapter 552 of the Texas Government Code (the “PIA”) and may be disclosed to the public upon request. Subject to the PIA, proposers may protect trade secret, proprietary and confidential information from public release.  If a proposer does not desire proprietary or confidential information in its proposal to be disclosed, proposer is required to identify all proprietary or confidential information in its proposal. This identification must be done by individually marking each page with the words "Confidential Information" on which such proprietary or confidential information is found. If the proposer fails to identify confidential information, proposer agrees that, by submission of its proposal, those sections shall be deemed non-confidential and made available in response to any public request.</w:t>
      </w:r>
    </w:p>
    <w:p w14:paraId="2A77B920" w14:textId="77777777" w:rsidR="003423E6" w:rsidRPr="0015571B" w:rsidRDefault="003423E6" w:rsidP="003423E6">
      <w:pPr>
        <w:pStyle w:val="PlainText"/>
        <w:jc w:val="both"/>
        <w:rPr>
          <w:rFonts w:ascii="Arial Narrow" w:eastAsia="MS Mincho" w:hAnsi="Arial Narrow" w:cstheme="minorHAnsi"/>
          <w:color w:val="auto"/>
          <w:sz w:val="22"/>
          <w:szCs w:val="22"/>
        </w:rPr>
      </w:pPr>
      <w:r w:rsidRPr="0015571B">
        <w:rPr>
          <w:rFonts w:ascii="Arial Narrow" w:eastAsia="MS Mincho" w:hAnsi="Arial Narrow" w:cstheme="minorHAnsi"/>
          <w:color w:val="auto"/>
          <w:sz w:val="22"/>
          <w:szCs w:val="22"/>
        </w:rPr>
        <w:t xml:space="preserve"> </w:t>
      </w:r>
    </w:p>
    <w:p w14:paraId="4E05B7B2" w14:textId="3B1454AC" w:rsidR="003423E6" w:rsidRPr="0015571B" w:rsidRDefault="003423E6" w:rsidP="003423E6">
      <w:pPr>
        <w:pStyle w:val="PlainText"/>
        <w:jc w:val="both"/>
        <w:rPr>
          <w:rFonts w:ascii="Arial Narrow" w:eastAsia="MS Mincho" w:hAnsi="Arial Narrow" w:cstheme="minorHAnsi"/>
          <w:color w:val="auto"/>
          <w:sz w:val="22"/>
          <w:szCs w:val="22"/>
        </w:rPr>
      </w:pPr>
      <w:r w:rsidRPr="0015571B">
        <w:rPr>
          <w:rFonts w:ascii="Arial Narrow" w:eastAsia="MS Mincho" w:hAnsi="Arial Narrow" w:cstheme="minorHAnsi"/>
          <w:color w:val="auto"/>
          <w:sz w:val="22"/>
          <w:szCs w:val="22"/>
        </w:rPr>
        <w:t xml:space="preserve">Proposers are advised that Workforce Solutions Greater Dallas, to the extent permitted by law, will protect the confidentiality of submitted proposals. However, proposers shall consider the implications of the PIA, particularly after the request for proposals process has ceased and the contract award has occurred. While provisions in the PIA may apply to protect confidential information, proposers are further advised that a determination on whether those standards have been met will not be made by Workforce Solutions Greater </w:t>
      </w:r>
      <w:r w:rsidR="00526914" w:rsidRPr="0015571B">
        <w:rPr>
          <w:rFonts w:ascii="Arial Narrow" w:eastAsia="MS Mincho" w:hAnsi="Arial Narrow" w:cstheme="minorHAnsi"/>
          <w:color w:val="auto"/>
          <w:sz w:val="22"/>
          <w:szCs w:val="22"/>
        </w:rPr>
        <w:t>Dallas but</w:t>
      </w:r>
      <w:r w:rsidRPr="0015571B">
        <w:rPr>
          <w:rFonts w:ascii="Arial Narrow" w:eastAsia="MS Mincho" w:hAnsi="Arial Narrow" w:cstheme="minorHAnsi"/>
          <w:color w:val="auto"/>
          <w:sz w:val="22"/>
          <w:szCs w:val="22"/>
        </w:rPr>
        <w:t xml:space="preserve"> must be decided by the Office of the Attorney General of the State of Texas. In the event a request for public information is made, Workforce Solutions Greater Dallas will notify the proposer and the proposer may then request an opinion from the Attorney General pursuant to Section 552.305 of the Texas Government Code. Workforce Solutions Greater Dallas will not make a request for an opinion from the Texas Attorney General. Copyrighted proposals are unacceptable and are subject to disqualification as non-responsive.</w:t>
      </w:r>
    </w:p>
    <w:p w14:paraId="4BB14EBE" w14:textId="77777777" w:rsidR="003423E6" w:rsidRPr="0015571B" w:rsidRDefault="003423E6" w:rsidP="003423E6">
      <w:pPr>
        <w:pStyle w:val="PlainText"/>
        <w:jc w:val="both"/>
        <w:rPr>
          <w:rFonts w:ascii="Arial Narrow" w:eastAsia="MS Mincho" w:hAnsi="Arial Narrow" w:cstheme="minorHAnsi"/>
          <w:color w:val="auto"/>
          <w:sz w:val="22"/>
          <w:szCs w:val="22"/>
        </w:rPr>
      </w:pPr>
    </w:p>
    <w:p w14:paraId="2026A580" w14:textId="77777777" w:rsidR="00A52185" w:rsidRPr="0015571B" w:rsidRDefault="00A52185" w:rsidP="00A52185">
      <w:pPr>
        <w:jc w:val="both"/>
        <w:rPr>
          <w:rFonts w:ascii="Arial Narrow" w:hAnsi="Arial Narrow" w:cstheme="minorHAnsi"/>
          <w:b/>
          <w:i/>
          <w:iCs/>
        </w:rPr>
      </w:pPr>
      <w:r w:rsidRPr="0015571B">
        <w:rPr>
          <w:rFonts w:ascii="Arial Narrow" w:hAnsi="Arial Narrow" w:cstheme="minorHAnsi"/>
          <w:b/>
          <w:i/>
          <w:iCs/>
        </w:rPr>
        <w:t>Governing Provisions and Limitations</w:t>
      </w:r>
    </w:p>
    <w:p w14:paraId="05A7D42E" w14:textId="1BB03AFF" w:rsidR="00A52185" w:rsidRPr="0015571B" w:rsidRDefault="00A52185" w:rsidP="007517BF">
      <w:pPr>
        <w:pStyle w:val="ListParagraph"/>
        <w:numPr>
          <w:ilvl w:val="0"/>
          <w:numId w:val="15"/>
        </w:numPr>
        <w:jc w:val="both"/>
        <w:rPr>
          <w:rFonts w:ascii="Arial Narrow" w:hAnsi="Arial Narrow" w:cstheme="minorHAnsi"/>
        </w:rPr>
      </w:pPr>
      <w:r w:rsidRPr="0015571B">
        <w:rPr>
          <w:rFonts w:ascii="Arial Narrow" w:hAnsi="Arial Narrow" w:cstheme="minorHAnsi"/>
        </w:rPr>
        <w:t xml:space="preserve">The main purpose of this </w:t>
      </w:r>
      <w:r w:rsidR="00D841E6" w:rsidRPr="0015571B">
        <w:rPr>
          <w:rFonts w:ascii="Arial Narrow" w:hAnsi="Arial Narrow" w:cstheme="minorHAnsi"/>
        </w:rPr>
        <w:t>RFQ</w:t>
      </w:r>
      <w:r w:rsidRPr="0015571B">
        <w:rPr>
          <w:rFonts w:ascii="Arial Narrow" w:hAnsi="Arial Narrow" w:cstheme="minorHAnsi"/>
        </w:rPr>
        <w:t xml:space="preserve"> is to ensure uniform information in the solicitation of proposals and procurement.  This </w:t>
      </w:r>
      <w:r w:rsidR="00D841E6" w:rsidRPr="0015571B">
        <w:rPr>
          <w:rFonts w:ascii="Arial Narrow" w:hAnsi="Arial Narrow" w:cstheme="minorHAnsi"/>
        </w:rPr>
        <w:t>RFQ</w:t>
      </w:r>
      <w:r w:rsidRPr="0015571B">
        <w:rPr>
          <w:rFonts w:ascii="Arial Narrow" w:hAnsi="Arial Narrow" w:cstheme="minorHAnsi"/>
        </w:rPr>
        <w:t xml:space="preserve"> does not commit the WFSDallas to pay for costs incurred in the preparation of a response, or any other </w:t>
      </w:r>
      <w:r w:rsidRPr="0015571B">
        <w:rPr>
          <w:rFonts w:ascii="Arial Narrow" w:hAnsi="Arial Narrow" w:cstheme="minorHAnsi"/>
        </w:rPr>
        <w:lastRenderedPageBreak/>
        <w:t>costs incurred prior to the execution of a formal agreement, unless such costs are specifically authorized in writing by WFSDallas.</w:t>
      </w:r>
    </w:p>
    <w:p w14:paraId="1283906D" w14:textId="5E4B1C57" w:rsidR="00A52185" w:rsidRPr="0015571B" w:rsidRDefault="00A52185" w:rsidP="007517BF">
      <w:pPr>
        <w:pStyle w:val="ListParagraph"/>
        <w:numPr>
          <w:ilvl w:val="0"/>
          <w:numId w:val="15"/>
        </w:numPr>
        <w:jc w:val="both"/>
        <w:rPr>
          <w:rFonts w:ascii="Arial Narrow" w:hAnsi="Arial Narrow" w:cstheme="minorHAnsi"/>
        </w:rPr>
      </w:pPr>
      <w:r w:rsidRPr="0015571B">
        <w:rPr>
          <w:rFonts w:ascii="Arial Narrow" w:hAnsi="Arial Narrow" w:cstheme="minorHAnsi"/>
        </w:rPr>
        <w:t xml:space="preserve">WFSDallas reserves the right to accept or reject any or all proposals received, to cancel and/or reissue this </w:t>
      </w:r>
      <w:r w:rsidR="00D841E6" w:rsidRPr="0015571B">
        <w:rPr>
          <w:rFonts w:ascii="Arial Narrow" w:hAnsi="Arial Narrow" w:cstheme="minorHAnsi"/>
        </w:rPr>
        <w:t>RFQ</w:t>
      </w:r>
      <w:r w:rsidRPr="0015571B">
        <w:rPr>
          <w:rFonts w:ascii="Arial Narrow" w:hAnsi="Arial Narrow" w:cstheme="minorHAnsi"/>
        </w:rPr>
        <w:t xml:space="preserve"> in part or its entirety.</w:t>
      </w:r>
    </w:p>
    <w:p w14:paraId="5C486369" w14:textId="77777777" w:rsidR="00A52185" w:rsidRPr="0015571B" w:rsidRDefault="00A52185" w:rsidP="007517BF">
      <w:pPr>
        <w:pStyle w:val="ListParagraph"/>
        <w:numPr>
          <w:ilvl w:val="0"/>
          <w:numId w:val="15"/>
        </w:numPr>
        <w:jc w:val="both"/>
        <w:rPr>
          <w:rFonts w:ascii="Arial Narrow" w:hAnsi="Arial Narrow" w:cstheme="minorHAnsi"/>
        </w:rPr>
      </w:pPr>
      <w:r w:rsidRPr="0015571B">
        <w:rPr>
          <w:rFonts w:ascii="Arial Narrow" w:hAnsi="Arial Narrow" w:cstheme="minorHAnsi"/>
        </w:rPr>
        <w:t>WFSDallas reserves the right to correct any error(s) and/or make changes to this solicitation as it deems necessary.</w:t>
      </w:r>
    </w:p>
    <w:p w14:paraId="601AADBA" w14:textId="72025861" w:rsidR="00A52185" w:rsidRPr="0015571B" w:rsidRDefault="00A52185" w:rsidP="007517BF">
      <w:pPr>
        <w:pStyle w:val="ListParagraph"/>
        <w:numPr>
          <w:ilvl w:val="0"/>
          <w:numId w:val="15"/>
        </w:numPr>
        <w:jc w:val="both"/>
        <w:rPr>
          <w:rFonts w:ascii="Arial Narrow" w:hAnsi="Arial Narrow" w:cstheme="minorHAnsi"/>
        </w:rPr>
      </w:pPr>
      <w:r w:rsidRPr="0015571B">
        <w:rPr>
          <w:rFonts w:ascii="Arial Narrow" w:hAnsi="Arial Narrow" w:cstheme="minorHAnsi"/>
        </w:rPr>
        <w:t xml:space="preserve">All Board Directors, officers, and staff, or any agents of the Board are precluded from entertaining questions concerning the proposal or this procurement process outside the confines of the formal Questions and Answers process. Potential respondents, respondents and current provider of services are asked to respect these conditions by not making personal requests for assistance.  No employee, member of a Board of Directors or other governing body, or representative of a respondent who submits a proposal under this </w:t>
      </w:r>
      <w:r w:rsidR="00CE4D9E" w:rsidRPr="0015571B">
        <w:rPr>
          <w:rFonts w:ascii="Arial Narrow" w:hAnsi="Arial Narrow" w:cstheme="minorHAnsi"/>
        </w:rPr>
        <w:t>RFQ</w:t>
      </w:r>
      <w:r w:rsidRPr="0015571B">
        <w:rPr>
          <w:rFonts w:ascii="Arial Narrow" w:hAnsi="Arial Narrow" w:cstheme="minorHAnsi"/>
        </w:rPr>
        <w:t xml:space="preserve"> may have any contact outside of the formal review process with any employee of WFSDallas, or any member of the Board of Directors for purposes of discussing or lobbying on behalf of respondent’s proposal.  This contact includes written correspondence, telephone calls, personal meetings, e-mail messages, or other kinds of personal contact.  WFSDallas will reject proposals of those respondents who violate this condition.</w:t>
      </w:r>
    </w:p>
    <w:p w14:paraId="7A8798B3" w14:textId="77777777" w:rsidR="00A52185" w:rsidRPr="0015571B" w:rsidRDefault="00A52185" w:rsidP="007517BF">
      <w:pPr>
        <w:pStyle w:val="ListParagraph"/>
        <w:numPr>
          <w:ilvl w:val="0"/>
          <w:numId w:val="15"/>
        </w:numPr>
        <w:jc w:val="both"/>
        <w:rPr>
          <w:rFonts w:ascii="Arial Narrow" w:hAnsi="Arial Narrow" w:cstheme="minorHAnsi"/>
        </w:rPr>
      </w:pPr>
      <w:r w:rsidRPr="0015571B">
        <w:rPr>
          <w:rFonts w:ascii="Arial Narrow" w:hAnsi="Arial Narrow" w:cstheme="minorHAnsi"/>
        </w:rPr>
        <w:t>WFSDallas reserves the right to contact any individual, agency employer, or grantees listed in a proposal, to contact others who may have experience and/or knowledge of the respondent’s relevant performance and/or qualifications; and to request additional information from any respondents.</w:t>
      </w:r>
    </w:p>
    <w:p w14:paraId="3EFA0CF4" w14:textId="77777777" w:rsidR="00A52185" w:rsidRPr="0015571B" w:rsidRDefault="00A52185" w:rsidP="007517BF">
      <w:pPr>
        <w:pStyle w:val="ListParagraph"/>
        <w:numPr>
          <w:ilvl w:val="0"/>
          <w:numId w:val="15"/>
        </w:numPr>
        <w:jc w:val="both"/>
        <w:rPr>
          <w:rFonts w:ascii="Arial Narrow" w:hAnsi="Arial Narrow" w:cstheme="minorHAnsi"/>
        </w:rPr>
      </w:pPr>
      <w:r w:rsidRPr="0015571B">
        <w:rPr>
          <w:rFonts w:ascii="Arial Narrow" w:hAnsi="Arial Narrow" w:cstheme="minorHAnsi"/>
        </w:rPr>
        <w:t>Respondents shall not under penalty of law, offer or provide any gratuities, favors, or anything of monetary value to any officer, member, employee, or agent of the Board, for the purpose of having an influencing effect toward their own proposal or any other proposal submitted hereunder.</w:t>
      </w:r>
    </w:p>
    <w:p w14:paraId="19CFC549" w14:textId="77777777" w:rsidR="00A52185" w:rsidRPr="0015571B" w:rsidRDefault="00A52185" w:rsidP="007517BF">
      <w:pPr>
        <w:pStyle w:val="ListParagraph"/>
        <w:numPr>
          <w:ilvl w:val="0"/>
          <w:numId w:val="15"/>
        </w:numPr>
        <w:jc w:val="both"/>
        <w:rPr>
          <w:rFonts w:ascii="Arial Narrow" w:hAnsi="Arial Narrow" w:cstheme="minorHAnsi"/>
        </w:rPr>
      </w:pPr>
      <w:r w:rsidRPr="0015571B">
        <w:rPr>
          <w:rFonts w:ascii="Arial Narrow" w:hAnsi="Arial Narrow" w:cstheme="minorHAnsi"/>
        </w:rPr>
        <w:t>No Board Director, officer, or employee, or any agent of the Board shall participate in the selection, award or administration of a contract supported by Board funds if a conflict of interest, real or apparent, would be involved.</w:t>
      </w:r>
    </w:p>
    <w:p w14:paraId="52D0306C" w14:textId="36E710FE" w:rsidR="00A52185" w:rsidRPr="0015571B" w:rsidRDefault="00A52185" w:rsidP="007517BF">
      <w:pPr>
        <w:pStyle w:val="ListParagraph"/>
        <w:numPr>
          <w:ilvl w:val="0"/>
          <w:numId w:val="15"/>
        </w:numPr>
        <w:jc w:val="both"/>
        <w:rPr>
          <w:rFonts w:ascii="Arial Narrow" w:hAnsi="Arial Narrow" w:cstheme="minorHAnsi"/>
        </w:rPr>
      </w:pPr>
      <w:r w:rsidRPr="0015571B">
        <w:rPr>
          <w:rFonts w:ascii="Arial Narrow" w:hAnsi="Arial Narrow" w:cstheme="minorHAnsi"/>
        </w:rPr>
        <w:t xml:space="preserve">Respondents shall not engage in any activity, which will restrict or eliminate </w:t>
      </w:r>
      <w:r w:rsidR="00A52559" w:rsidRPr="0015571B">
        <w:rPr>
          <w:rFonts w:ascii="Arial Narrow" w:hAnsi="Arial Narrow" w:cstheme="minorHAnsi"/>
        </w:rPr>
        <w:t>competition</w:t>
      </w:r>
      <w:r w:rsidRPr="0015571B">
        <w:rPr>
          <w:rFonts w:ascii="Arial Narrow" w:hAnsi="Arial Narrow" w:cstheme="minorHAnsi"/>
        </w:rPr>
        <w:t>.  Violation of this provision may cause a respondent to be disqualified.</w:t>
      </w:r>
    </w:p>
    <w:p w14:paraId="17DE9433" w14:textId="01083D94" w:rsidR="00A52185" w:rsidRPr="0015571B" w:rsidRDefault="00A52185" w:rsidP="007517BF">
      <w:pPr>
        <w:pStyle w:val="ListParagraph"/>
        <w:numPr>
          <w:ilvl w:val="0"/>
          <w:numId w:val="15"/>
        </w:numPr>
        <w:jc w:val="both"/>
        <w:rPr>
          <w:rFonts w:ascii="Arial Narrow" w:hAnsi="Arial Narrow" w:cstheme="minorHAnsi"/>
        </w:rPr>
      </w:pPr>
      <w:r w:rsidRPr="0015571B">
        <w:rPr>
          <w:rFonts w:ascii="Arial Narrow" w:hAnsi="Arial Narrow" w:cstheme="minorHAnsi"/>
        </w:rPr>
        <w:t>WFSDallas reserves the right to deem a proposal non-responsive or disqualify any proposal that, in its sole determination, does not comply with or conform to the terms, conditions, and/or requirements of this RF</w:t>
      </w:r>
      <w:r w:rsidR="002A1086" w:rsidRPr="0015571B">
        <w:rPr>
          <w:rFonts w:ascii="Arial Narrow" w:hAnsi="Arial Narrow" w:cstheme="minorHAnsi"/>
        </w:rPr>
        <w:t>Q</w:t>
      </w:r>
      <w:r w:rsidRPr="0015571B">
        <w:rPr>
          <w:rFonts w:ascii="Arial Narrow" w:hAnsi="Arial Narrow" w:cstheme="minorHAnsi"/>
        </w:rPr>
        <w:t xml:space="preserve">.  </w:t>
      </w:r>
    </w:p>
    <w:p w14:paraId="50E830C2" w14:textId="77777777" w:rsidR="00A52185" w:rsidRPr="0015571B" w:rsidRDefault="00A52185" w:rsidP="00A52185">
      <w:pPr>
        <w:jc w:val="both"/>
        <w:rPr>
          <w:rFonts w:ascii="Arial Narrow" w:hAnsi="Arial Narrow" w:cstheme="minorHAnsi"/>
        </w:rPr>
      </w:pPr>
    </w:p>
    <w:p w14:paraId="76A36035" w14:textId="77777777" w:rsidR="00A52185" w:rsidRPr="0015571B" w:rsidRDefault="00A52185" w:rsidP="00A52185">
      <w:pPr>
        <w:jc w:val="both"/>
        <w:rPr>
          <w:rFonts w:ascii="Arial Narrow" w:hAnsi="Arial Narrow" w:cstheme="minorHAnsi"/>
          <w:b/>
          <w:i/>
          <w:iCs/>
        </w:rPr>
      </w:pPr>
      <w:r w:rsidRPr="0015571B">
        <w:rPr>
          <w:rFonts w:ascii="Arial Narrow" w:hAnsi="Arial Narrow" w:cstheme="minorHAnsi"/>
          <w:b/>
          <w:i/>
          <w:iCs/>
        </w:rPr>
        <w:t>Proposal Evaluation Process</w:t>
      </w:r>
    </w:p>
    <w:p w14:paraId="74AEDA5F" w14:textId="4581FCB5" w:rsidR="00A52185" w:rsidRPr="0015571B" w:rsidRDefault="002B4C7A" w:rsidP="00A52185">
      <w:pPr>
        <w:jc w:val="both"/>
        <w:rPr>
          <w:rFonts w:ascii="Arial Narrow" w:hAnsi="Arial Narrow" w:cstheme="minorHAnsi"/>
        </w:rPr>
      </w:pPr>
      <w:r w:rsidRPr="0015571B">
        <w:rPr>
          <w:rFonts w:ascii="Arial Narrow" w:hAnsi="Arial Narrow" w:cstheme="minorHAnsi"/>
        </w:rPr>
        <w:t>Proposals will be evaluated by members of the Search Committee.  Proposals that do not confirm to the instructions or do not address the services as specified may be eliminated from consideration</w:t>
      </w:r>
      <w:r w:rsidR="00A52185" w:rsidRPr="0015571B">
        <w:rPr>
          <w:rFonts w:ascii="Arial Narrow" w:hAnsi="Arial Narrow" w:cstheme="minorHAnsi"/>
        </w:rPr>
        <w:t>. Parts of the scoring are scored independently by each reader; the final scores for those parts will be the average of the independent scores of all readers.  For the final decision, WFSDallas reserves the right to depart from the strict ranking by evaluation scores, whenever it deems such departure will better serve the best interests of WFSDallas and its constituents</w:t>
      </w:r>
      <w:r w:rsidR="00D12299" w:rsidRPr="0015571B">
        <w:rPr>
          <w:rFonts w:ascii="Arial Narrow" w:hAnsi="Arial Narrow" w:cstheme="minorHAnsi"/>
        </w:rPr>
        <w:t xml:space="preserve">.  </w:t>
      </w:r>
      <w:r w:rsidR="009672F1" w:rsidRPr="0015571B">
        <w:rPr>
          <w:rFonts w:ascii="Arial Narrow" w:hAnsi="Arial Narrow" w:cstheme="minorHAnsi"/>
        </w:rPr>
        <w:t>P</w:t>
      </w:r>
      <w:r w:rsidR="002A1086" w:rsidRPr="0015571B">
        <w:rPr>
          <w:rFonts w:ascii="Arial Narrow" w:hAnsi="Arial Narrow" w:cstheme="minorHAnsi"/>
        </w:rPr>
        <w:t>roposals</w:t>
      </w:r>
      <w:r w:rsidR="00110581" w:rsidRPr="0015571B">
        <w:rPr>
          <w:rFonts w:ascii="Arial Narrow" w:hAnsi="Arial Narrow" w:cstheme="minorHAnsi"/>
        </w:rPr>
        <w:t xml:space="preserve"> will be evaluated based on</w:t>
      </w:r>
      <w:r w:rsidR="009672F1" w:rsidRPr="0015571B">
        <w:rPr>
          <w:rFonts w:ascii="Arial Narrow" w:hAnsi="Arial Narrow" w:cstheme="minorHAnsi"/>
        </w:rPr>
        <w:t xml:space="preserve"> the information provided,</w:t>
      </w:r>
      <w:r w:rsidR="00110581" w:rsidRPr="0015571B">
        <w:rPr>
          <w:rFonts w:ascii="Arial Narrow" w:hAnsi="Arial Narrow" w:cstheme="minorHAnsi"/>
        </w:rPr>
        <w:t xml:space="preserve"> </w:t>
      </w:r>
      <w:r w:rsidR="009672F1" w:rsidRPr="0015571B">
        <w:rPr>
          <w:rFonts w:ascii="Arial Narrow" w:hAnsi="Arial Narrow" w:cstheme="minorHAnsi"/>
        </w:rPr>
        <w:t xml:space="preserve">requirements as stated in this solicitation document and </w:t>
      </w:r>
      <w:r w:rsidR="00110581" w:rsidRPr="0015571B">
        <w:rPr>
          <w:rFonts w:ascii="Arial Narrow" w:hAnsi="Arial Narrow" w:cstheme="minorHAnsi"/>
        </w:rPr>
        <w:t>the</w:t>
      </w:r>
      <w:r w:rsidR="009672F1" w:rsidRPr="0015571B">
        <w:rPr>
          <w:rFonts w:ascii="Arial Narrow" w:hAnsi="Arial Narrow" w:cstheme="minorHAnsi"/>
        </w:rPr>
        <w:t xml:space="preserve"> evaluation</w:t>
      </w:r>
      <w:r w:rsidR="00110581" w:rsidRPr="0015571B">
        <w:rPr>
          <w:rFonts w:ascii="Arial Narrow" w:hAnsi="Arial Narrow" w:cstheme="minorHAnsi"/>
        </w:rPr>
        <w:t xml:space="preserve"> criteria</w:t>
      </w:r>
      <w:r w:rsidR="009672F1" w:rsidRPr="0015571B">
        <w:rPr>
          <w:rFonts w:ascii="Arial Narrow" w:hAnsi="Arial Narrow" w:cstheme="minorHAnsi"/>
        </w:rPr>
        <w:t xml:space="preserve"> as follows</w:t>
      </w:r>
      <w:r w:rsidR="00110581" w:rsidRPr="0015571B">
        <w:rPr>
          <w:rFonts w:ascii="Arial Narrow" w:hAnsi="Arial Narrow" w:cstheme="minorHAnsi"/>
        </w:rPr>
        <w:t>:</w:t>
      </w:r>
    </w:p>
    <w:tbl>
      <w:tblPr>
        <w:tblStyle w:val="TableGrid"/>
        <w:tblW w:w="0" w:type="auto"/>
        <w:tblLook w:val="04A0" w:firstRow="1" w:lastRow="0" w:firstColumn="1" w:lastColumn="0" w:noHBand="0" w:noVBand="1"/>
      </w:tblPr>
      <w:tblGrid>
        <w:gridCol w:w="4675"/>
        <w:gridCol w:w="4675"/>
      </w:tblGrid>
      <w:tr w:rsidR="009672F1" w:rsidRPr="0030631B" w14:paraId="5274EC7F" w14:textId="77777777" w:rsidTr="009672F1">
        <w:tc>
          <w:tcPr>
            <w:tcW w:w="4675" w:type="dxa"/>
          </w:tcPr>
          <w:p w14:paraId="3CA6EA45" w14:textId="42B54A30" w:rsidR="009672F1" w:rsidRPr="00136D1F" w:rsidRDefault="00B44DFF"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center"/>
              <w:rPr>
                <w:rFonts w:ascii="Arial Narrow" w:hAnsi="Arial Narrow" w:cstheme="minorHAnsi"/>
                <w:b/>
                <w:bCs/>
              </w:rPr>
            </w:pPr>
            <w:r w:rsidRPr="00136D1F">
              <w:rPr>
                <w:rFonts w:ascii="Arial Narrow" w:hAnsi="Arial Narrow" w:cstheme="minorHAnsi"/>
                <w:b/>
                <w:bCs/>
              </w:rPr>
              <w:t>C</w:t>
            </w:r>
            <w:r w:rsidR="009672F1" w:rsidRPr="00136D1F">
              <w:rPr>
                <w:rFonts w:ascii="Arial Narrow" w:hAnsi="Arial Narrow" w:cstheme="minorHAnsi"/>
                <w:b/>
                <w:bCs/>
              </w:rPr>
              <w:t>riteria</w:t>
            </w:r>
          </w:p>
        </w:tc>
        <w:tc>
          <w:tcPr>
            <w:tcW w:w="4675" w:type="dxa"/>
          </w:tcPr>
          <w:p w14:paraId="6A762BA3" w14:textId="5E33AFB2" w:rsidR="009672F1" w:rsidRPr="00136D1F" w:rsidRDefault="009672F1"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center"/>
              <w:rPr>
                <w:rFonts w:ascii="Arial Narrow" w:hAnsi="Arial Narrow" w:cstheme="minorHAnsi"/>
                <w:b/>
                <w:bCs/>
              </w:rPr>
            </w:pPr>
            <w:r w:rsidRPr="00136D1F">
              <w:rPr>
                <w:rFonts w:ascii="Arial Narrow" w:hAnsi="Arial Narrow" w:cstheme="minorHAnsi"/>
                <w:b/>
                <w:bCs/>
              </w:rPr>
              <w:t>Points</w:t>
            </w:r>
          </w:p>
        </w:tc>
      </w:tr>
      <w:tr w:rsidR="009672F1" w:rsidRPr="0030631B" w14:paraId="275D9B50" w14:textId="77777777" w:rsidTr="009672F1">
        <w:tc>
          <w:tcPr>
            <w:tcW w:w="4675" w:type="dxa"/>
          </w:tcPr>
          <w:p w14:paraId="6AA1ADA2" w14:textId="56BD97B2" w:rsidR="009672F1" w:rsidRPr="00136D1F" w:rsidRDefault="009672F1"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Narrow" w:hAnsi="Arial Narrow" w:cstheme="minorHAnsi"/>
              </w:rPr>
            </w:pPr>
            <w:r w:rsidRPr="00136D1F">
              <w:rPr>
                <w:rFonts w:ascii="Arial Narrow" w:hAnsi="Arial Narrow" w:cstheme="minorHAnsi"/>
              </w:rPr>
              <w:t>Approach</w:t>
            </w:r>
            <w:r w:rsidR="002D3F5C" w:rsidRPr="00136D1F">
              <w:rPr>
                <w:rFonts w:ascii="Arial Narrow" w:hAnsi="Arial Narrow" w:cstheme="minorHAnsi"/>
              </w:rPr>
              <w:t xml:space="preserve"> </w:t>
            </w:r>
          </w:p>
        </w:tc>
        <w:tc>
          <w:tcPr>
            <w:tcW w:w="4675" w:type="dxa"/>
          </w:tcPr>
          <w:p w14:paraId="578F1676" w14:textId="356DA81F" w:rsidR="009672F1" w:rsidRPr="00136D1F" w:rsidRDefault="0030631B"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Narrow" w:hAnsi="Arial Narrow" w:cstheme="minorHAnsi"/>
              </w:rPr>
            </w:pPr>
            <w:r w:rsidRPr="00136D1F">
              <w:rPr>
                <w:rFonts w:ascii="Arial Narrow" w:hAnsi="Arial Narrow" w:cstheme="minorHAnsi"/>
              </w:rPr>
              <w:t>4</w:t>
            </w:r>
            <w:r w:rsidR="009672F1" w:rsidRPr="00136D1F">
              <w:rPr>
                <w:rFonts w:ascii="Arial Narrow" w:hAnsi="Arial Narrow" w:cstheme="minorHAnsi"/>
              </w:rPr>
              <w:t>5</w:t>
            </w:r>
          </w:p>
        </w:tc>
      </w:tr>
      <w:tr w:rsidR="009672F1" w:rsidRPr="0030631B" w14:paraId="3A676CE6" w14:textId="77777777" w:rsidTr="009672F1">
        <w:tc>
          <w:tcPr>
            <w:tcW w:w="4675" w:type="dxa"/>
          </w:tcPr>
          <w:p w14:paraId="4D1C1BDC" w14:textId="2E39B064" w:rsidR="009672F1" w:rsidRPr="00136D1F" w:rsidRDefault="009672F1"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Narrow" w:hAnsi="Arial Narrow" w:cstheme="minorHAnsi"/>
              </w:rPr>
            </w:pPr>
            <w:r w:rsidRPr="00136D1F">
              <w:rPr>
                <w:rFonts w:ascii="Arial Narrow" w:hAnsi="Arial Narrow" w:cstheme="minorHAnsi"/>
              </w:rPr>
              <w:t>Experience</w:t>
            </w:r>
            <w:r w:rsidR="002D3F5C" w:rsidRPr="00136D1F">
              <w:rPr>
                <w:rFonts w:ascii="Arial Narrow" w:hAnsi="Arial Narrow" w:cstheme="minorHAnsi"/>
              </w:rPr>
              <w:t xml:space="preserve"> </w:t>
            </w:r>
          </w:p>
        </w:tc>
        <w:tc>
          <w:tcPr>
            <w:tcW w:w="4675" w:type="dxa"/>
          </w:tcPr>
          <w:p w14:paraId="4A65B1EB" w14:textId="063E92B0" w:rsidR="009672F1" w:rsidRPr="00136D1F" w:rsidRDefault="009672F1"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Narrow" w:hAnsi="Arial Narrow" w:cstheme="minorHAnsi"/>
              </w:rPr>
            </w:pPr>
            <w:r w:rsidRPr="00136D1F">
              <w:rPr>
                <w:rFonts w:ascii="Arial Narrow" w:hAnsi="Arial Narrow" w:cstheme="minorHAnsi"/>
              </w:rPr>
              <w:t>40</w:t>
            </w:r>
          </w:p>
        </w:tc>
      </w:tr>
      <w:tr w:rsidR="009672F1" w:rsidRPr="0015571B" w14:paraId="70BBAA65" w14:textId="77777777" w:rsidTr="00171486">
        <w:trPr>
          <w:trHeight w:val="251"/>
        </w:trPr>
        <w:tc>
          <w:tcPr>
            <w:tcW w:w="4675" w:type="dxa"/>
          </w:tcPr>
          <w:p w14:paraId="2CC975F1" w14:textId="20E21250" w:rsidR="008758E6" w:rsidRPr="00136D1F" w:rsidRDefault="009672F1"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Narrow" w:hAnsi="Arial Narrow" w:cstheme="minorHAnsi"/>
              </w:rPr>
            </w:pPr>
            <w:r w:rsidRPr="00136D1F">
              <w:rPr>
                <w:rFonts w:ascii="Arial Narrow" w:hAnsi="Arial Narrow" w:cstheme="minorHAnsi"/>
              </w:rPr>
              <w:t>Cost</w:t>
            </w:r>
            <w:r w:rsidR="002D3F5C" w:rsidRPr="00136D1F">
              <w:rPr>
                <w:rFonts w:ascii="Arial Narrow" w:hAnsi="Arial Narrow" w:cstheme="minorHAnsi"/>
              </w:rPr>
              <w:t xml:space="preserve"> </w:t>
            </w:r>
          </w:p>
        </w:tc>
        <w:tc>
          <w:tcPr>
            <w:tcW w:w="4675" w:type="dxa"/>
          </w:tcPr>
          <w:p w14:paraId="47BE75D8" w14:textId="761C5671" w:rsidR="009672F1" w:rsidRPr="00136D1F" w:rsidRDefault="0030631B"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Narrow" w:hAnsi="Arial Narrow" w:cstheme="minorHAnsi"/>
              </w:rPr>
            </w:pPr>
            <w:r w:rsidRPr="00136D1F">
              <w:rPr>
                <w:rFonts w:ascii="Arial Narrow" w:hAnsi="Arial Narrow" w:cstheme="minorHAnsi"/>
              </w:rPr>
              <w:t>1</w:t>
            </w:r>
            <w:r w:rsidR="009672F1" w:rsidRPr="00136D1F">
              <w:rPr>
                <w:rFonts w:ascii="Arial Narrow" w:hAnsi="Arial Narrow" w:cstheme="minorHAnsi"/>
              </w:rPr>
              <w:t>5</w:t>
            </w:r>
          </w:p>
        </w:tc>
      </w:tr>
      <w:tr w:rsidR="009672F1" w:rsidRPr="0015571B" w14:paraId="71ADFC28" w14:textId="77777777" w:rsidTr="009672F1">
        <w:tc>
          <w:tcPr>
            <w:tcW w:w="4675" w:type="dxa"/>
          </w:tcPr>
          <w:p w14:paraId="6CB99702" w14:textId="5463B81D" w:rsidR="009672F1" w:rsidRPr="00136D1F" w:rsidRDefault="009672F1"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Narrow" w:hAnsi="Arial Narrow" w:cstheme="minorHAnsi"/>
                <w:b/>
                <w:bCs/>
              </w:rPr>
            </w:pPr>
            <w:r w:rsidRPr="00136D1F">
              <w:rPr>
                <w:rFonts w:ascii="Arial Narrow" w:hAnsi="Arial Narrow" w:cstheme="minorHAnsi"/>
                <w:b/>
                <w:bCs/>
              </w:rPr>
              <w:t>Total</w:t>
            </w:r>
          </w:p>
        </w:tc>
        <w:tc>
          <w:tcPr>
            <w:tcW w:w="4675" w:type="dxa"/>
          </w:tcPr>
          <w:p w14:paraId="26E31BCB" w14:textId="038C2731" w:rsidR="009672F1" w:rsidRPr="00136D1F" w:rsidRDefault="009672F1" w:rsidP="00B44DFF">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Narrow" w:hAnsi="Arial Narrow" w:cstheme="minorHAnsi"/>
                <w:b/>
                <w:bCs/>
              </w:rPr>
            </w:pPr>
            <w:r w:rsidRPr="00136D1F">
              <w:rPr>
                <w:rFonts w:ascii="Arial Narrow" w:hAnsi="Arial Narrow" w:cstheme="minorHAnsi"/>
                <w:b/>
                <w:bCs/>
              </w:rPr>
              <w:t>100</w:t>
            </w:r>
          </w:p>
        </w:tc>
      </w:tr>
    </w:tbl>
    <w:p w14:paraId="662B277A" w14:textId="77777777" w:rsidR="00C936A8" w:rsidRPr="0015571B" w:rsidRDefault="00C936A8" w:rsidP="00A52185">
      <w:pPr>
        <w:jc w:val="both"/>
        <w:rPr>
          <w:rFonts w:ascii="Arial Narrow" w:hAnsi="Arial Narrow" w:cstheme="minorHAnsi"/>
        </w:rPr>
      </w:pPr>
    </w:p>
    <w:p w14:paraId="733D4F92" w14:textId="77777777" w:rsidR="00BE10E1" w:rsidRPr="0015571B" w:rsidRDefault="00BE10E1" w:rsidP="003C5735">
      <w:pPr>
        <w:pStyle w:val="ListParagraph"/>
        <w:numPr>
          <w:ilvl w:val="0"/>
          <w:numId w:val="0"/>
        </w:numPr>
        <w:ind w:left="1440"/>
        <w:jc w:val="both"/>
        <w:rPr>
          <w:rFonts w:ascii="Arial Narrow" w:hAnsi="Arial Narrow" w:cstheme="minorHAnsi"/>
        </w:rPr>
      </w:pPr>
    </w:p>
    <w:p w14:paraId="31EF363B" w14:textId="1EE116D4" w:rsidR="00D12299" w:rsidRPr="0015571B" w:rsidRDefault="00D12299" w:rsidP="00D12299">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Cs/>
        </w:rPr>
      </w:pPr>
      <w:r w:rsidRPr="0015571B">
        <w:rPr>
          <w:rFonts w:ascii="Arial Narrow" w:hAnsi="Arial Narrow"/>
        </w:rPr>
        <w:t>The total fee for this executive search shall be all inclusive and shall be valid for term of the contract.  All necessary expenses shall be included in the proposal and in the total pricing, including but not limited to</w:t>
      </w:r>
      <w:r w:rsidRPr="0015571B">
        <w:rPr>
          <w:rFonts w:ascii="Arial Narrow" w:hAnsi="Arial Narrow"/>
          <w:color w:val="FF0000"/>
        </w:rPr>
        <w:t xml:space="preserve"> </w:t>
      </w:r>
      <w:r w:rsidRPr="0015571B">
        <w:rPr>
          <w:rFonts w:ascii="Arial Narrow" w:hAnsi="Arial Narrow"/>
        </w:rPr>
        <w:t xml:space="preserve">advertising, recruitment, printing, background checks, postage, and all travel expenses for search </w:t>
      </w:r>
      <w:r w:rsidR="00533EB7" w:rsidRPr="0015571B">
        <w:rPr>
          <w:rFonts w:ascii="Arial Narrow" w:hAnsi="Arial Narrow"/>
        </w:rPr>
        <w:t xml:space="preserve">firm </w:t>
      </w:r>
      <w:r w:rsidRPr="0015571B">
        <w:rPr>
          <w:rFonts w:ascii="Arial Narrow" w:hAnsi="Arial Narrow"/>
        </w:rPr>
        <w:t xml:space="preserve">employees should be listed in the proposal. </w:t>
      </w:r>
      <w:bookmarkStart w:id="0" w:name="_Hlk65754613"/>
    </w:p>
    <w:bookmarkEnd w:id="0"/>
    <w:p w14:paraId="41004D53" w14:textId="77777777" w:rsidR="00D12299" w:rsidRPr="0015571B" w:rsidRDefault="00D12299" w:rsidP="00D12299">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rPr>
      </w:pPr>
    </w:p>
    <w:p w14:paraId="43A34577" w14:textId="50D6E0BE" w:rsidR="00D12299" w:rsidRPr="0015571B" w:rsidRDefault="00D12299" w:rsidP="00D12299">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rPr>
      </w:pPr>
      <w:r w:rsidRPr="0015571B">
        <w:rPr>
          <w:rFonts w:ascii="Arial Narrow" w:hAnsi="Arial Narrow"/>
        </w:rPr>
        <w:t xml:space="preserve">Costs not included or calculated in the applicable unit prices </w:t>
      </w:r>
      <w:r w:rsidR="00AC74B8" w:rsidRPr="0015571B">
        <w:rPr>
          <w:rFonts w:ascii="Arial Narrow" w:hAnsi="Arial Narrow"/>
        </w:rPr>
        <w:t xml:space="preserve">as </w:t>
      </w:r>
      <w:r w:rsidRPr="0015571B">
        <w:rPr>
          <w:rFonts w:ascii="Arial Narrow" w:hAnsi="Arial Narrow"/>
        </w:rPr>
        <w:t>proposed will not be paid by WFSDallas, regardless of the intentions of the proposer</w:t>
      </w:r>
      <w:r w:rsidRPr="0015571B">
        <w:rPr>
          <w:rFonts w:ascii="Arial Narrow" w:hAnsi="Arial Narrow"/>
          <w:strike/>
        </w:rPr>
        <w:t xml:space="preserve"> </w:t>
      </w:r>
      <w:r w:rsidRPr="0015571B">
        <w:rPr>
          <w:rFonts w:ascii="Arial Narrow" w:hAnsi="Arial Narrow"/>
        </w:rPr>
        <w:t>when the proposal was submitted and regardless that those costs were actually incurred.</w:t>
      </w:r>
    </w:p>
    <w:p w14:paraId="37968628" w14:textId="3FD17F9B" w:rsidR="00BD332F" w:rsidRPr="0015571B" w:rsidRDefault="00BD332F" w:rsidP="00A52185">
      <w:pPr>
        <w:jc w:val="both"/>
        <w:rPr>
          <w:rFonts w:ascii="Arial Narrow" w:hAnsi="Arial Narrow" w:cstheme="minorHAnsi"/>
          <w:b/>
          <w:i/>
          <w:iCs/>
        </w:rPr>
      </w:pPr>
    </w:p>
    <w:p w14:paraId="099C1F1B" w14:textId="77777777" w:rsidR="002546D2" w:rsidRDefault="002546D2" w:rsidP="00A52185">
      <w:pPr>
        <w:jc w:val="both"/>
        <w:rPr>
          <w:rFonts w:ascii="Arial Narrow" w:hAnsi="Arial Narrow" w:cstheme="minorHAnsi"/>
          <w:b/>
          <w:i/>
          <w:iCs/>
        </w:rPr>
      </w:pPr>
    </w:p>
    <w:p w14:paraId="6CC17268" w14:textId="77777777" w:rsidR="002C6E7E" w:rsidRDefault="002C6E7E" w:rsidP="00A52185">
      <w:pPr>
        <w:jc w:val="both"/>
        <w:rPr>
          <w:rFonts w:ascii="Arial Narrow" w:hAnsi="Arial Narrow" w:cstheme="minorHAnsi"/>
          <w:b/>
          <w:i/>
          <w:iCs/>
        </w:rPr>
      </w:pPr>
    </w:p>
    <w:p w14:paraId="1B489148" w14:textId="77777777" w:rsidR="00466D09" w:rsidRDefault="00466D09" w:rsidP="00A52185">
      <w:pPr>
        <w:jc w:val="both"/>
        <w:rPr>
          <w:rFonts w:ascii="Arial Narrow" w:hAnsi="Arial Narrow" w:cstheme="minorHAnsi"/>
          <w:b/>
          <w:i/>
          <w:iCs/>
        </w:rPr>
      </w:pPr>
    </w:p>
    <w:p w14:paraId="212AAD85" w14:textId="77777777" w:rsidR="00466D09" w:rsidRDefault="00466D09" w:rsidP="00A52185">
      <w:pPr>
        <w:jc w:val="both"/>
        <w:rPr>
          <w:rFonts w:ascii="Arial Narrow" w:hAnsi="Arial Narrow" w:cstheme="minorHAnsi"/>
          <w:b/>
          <w:i/>
          <w:iCs/>
        </w:rPr>
      </w:pPr>
    </w:p>
    <w:p w14:paraId="55C65B8B" w14:textId="49FA44B5" w:rsidR="00A52185" w:rsidRPr="0015571B" w:rsidRDefault="00A52185" w:rsidP="00A52185">
      <w:pPr>
        <w:jc w:val="both"/>
        <w:rPr>
          <w:rFonts w:ascii="Arial Narrow" w:hAnsi="Arial Narrow" w:cstheme="minorHAnsi"/>
          <w:b/>
          <w:i/>
          <w:iCs/>
        </w:rPr>
      </w:pPr>
      <w:r w:rsidRPr="0015571B">
        <w:rPr>
          <w:rFonts w:ascii="Arial Narrow" w:hAnsi="Arial Narrow" w:cstheme="minorHAnsi"/>
          <w:b/>
          <w:i/>
          <w:iCs/>
        </w:rPr>
        <w:t>Proposer Inquiry and Appeal Process</w:t>
      </w:r>
    </w:p>
    <w:p w14:paraId="35B2B6BE" w14:textId="445E9226" w:rsidR="00A52185" w:rsidRPr="002546D2" w:rsidRDefault="00A52185" w:rsidP="00A52185">
      <w:pPr>
        <w:jc w:val="both"/>
        <w:rPr>
          <w:rFonts w:ascii="Arial Narrow" w:hAnsi="Arial Narrow"/>
        </w:rPr>
      </w:pPr>
      <w:r w:rsidRPr="0015571B">
        <w:rPr>
          <w:rFonts w:ascii="Arial Narrow" w:hAnsi="Arial Narrow" w:cstheme="minorHAnsi"/>
        </w:rPr>
        <w:t xml:space="preserve">1. The Dallas County Local Workforce Development Board, Inc. dba Workforce Solutions Greater Dallas is the responsible authority for handling complaints or protests regarding the procurement and proposal selection process.  Please see </w:t>
      </w:r>
      <w:hyperlink r:id="rId15" w:history="1">
        <w:r w:rsidR="002546D2" w:rsidRPr="002546D2">
          <w:rPr>
            <w:rStyle w:val="Hyperlink"/>
            <w:rFonts w:ascii="Arial Narrow" w:hAnsi="Arial Narrow" w:cstheme="minorHAnsi"/>
          </w:rPr>
          <w:t>TWC_Financial_Manual_Grant_Contracts_Procurement</w:t>
        </w:r>
      </w:hyperlink>
    </w:p>
    <w:p w14:paraId="2419694C" w14:textId="77777777" w:rsidR="00A52185" w:rsidRPr="0015571B" w:rsidRDefault="00A52185" w:rsidP="00A52185">
      <w:pPr>
        <w:jc w:val="both"/>
        <w:rPr>
          <w:rFonts w:ascii="Arial Narrow" w:hAnsi="Arial Narrow" w:cstheme="minorHAnsi"/>
        </w:rPr>
      </w:pPr>
    </w:p>
    <w:p w14:paraId="13986C61" w14:textId="69415EE7" w:rsidR="007517BF" w:rsidRPr="0015571B" w:rsidRDefault="00A52185" w:rsidP="00A52185">
      <w:pPr>
        <w:jc w:val="both"/>
        <w:rPr>
          <w:rFonts w:ascii="Arial Narrow" w:hAnsi="Arial Narrow" w:cstheme="minorHAnsi"/>
        </w:rPr>
      </w:pPr>
      <w:r w:rsidRPr="0015571B">
        <w:rPr>
          <w:rFonts w:ascii="Arial Narrow" w:hAnsi="Arial Narrow" w:cstheme="minorHAnsi"/>
        </w:rPr>
        <w:t>2. Respondents not selected by this process may appeal the decision by submitting, within 10 days of the Board notification of the procurement decision, a written request for debriefing to obtain information on the procurement process and how their proposal or offer was received and ranked.  The Board shall acknowledge receipt of the Request for Debriefing in writing within 10 days of receipt, along with the date and time of the scheduled briefing.  (NOTE: The Board extends the courtesy of offering a briefing to any respondent who is not selected for funding; the 10-day time frame must be adhered to only if a respondent is considering an appeal.)  A copy of the complete appeal process will be provided upon request.</w:t>
      </w:r>
    </w:p>
    <w:p w14:paraId="4EE771E6" w14:textId="59023E54" w:rsidR="008758E6" w:rsidRPr="0015571B" w:rsidRDefault="008758E6">
      <w:pPr>
        <w:spacing w:after="160" w:line="259" w:lineRule="auto"/>
        <w:rPr>
          <w:rStyle w:val="Strong"/>
          <w:rFonts w:ascii="Arial Narrow" w:hAnsi="Arial Narrow" w:cstheme="minorHAnsi"/>
          <w:b w:val="0"/>
          <w:bCs w:val="0"/>
          <w:color w:val="5B9BD5" w:themeColor="accent5"/>
          <w:sz w:val="28"/>
          <w:szCs w:val="28"/>
        </w:rPr>
      </w:pPr>
      <w:r w:rsidRPr="0015571B">
        <w:rPr>
          <w:rStyle w:val="Strong"/>
          <w:rFonts w:ascii="Arial Narrow" w:hAnsi="Arial Narrow" w:cstheme="minorHAnsi"/>
          <w:color w:val="5B9BD5" w:themeColor="accent5"/>
        </w:rPr>
        <w:br w:type="page"/>
      </w:r>
    </w:p>
    <w:p w14:paraId="461E112E" w14:textId="02BED108" w:rsidR="008758E6" w:rsidRPr="0015571B" w:rsidRDefault="008B3A0C" w:rsidP="00332E28">
      <w:pPr>
        <w:pStyle w:val="Heading1"/>
        <w:spacing w:line="360" w:lineRule="auto"/>
        <w:rPr>
          <w:rStyle w:val="Strong"/>
          <w:rFonts w:ascii="Arial Narrow" w:eastAsia="Calibri" w:hAnsi="Arial Narrow" w:cstheme="minorHAnsi"/>
          <w:color w:val="5B9BD5" w:themeColor="accent5"/>
        </w:rPr>
      </w:pPr>
      <w:r>
        <w:rPr>
          <w:rFonts w:ascii="Arial Narrow" w:eastAsia="Calibri" w:hAnsi="Arial Narrow" w:cstheme="minorHAnsi"/>
          <w:b w:val="0"/>
          <w:bCs w:val="0"/>
          <w:noProof/>
          <w:color w:val="5B9BD5" w:themeColor="accent5"/>
        </w:rPr>
        <w:lastRenderedPageBreak/>
        <w:drawing>
          <wp:inline distT="0" distB="0" distL="0" distR="0" wp14:anchorId="6D65C4D8" wp14:editId="764DB51A">
            <wp:extent cx="2749550" cy="427120"/>
            <wp:effectExtent l="0" t="0" r="0" b="0"/>
            <wp:docPr id="40354441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44411" name="Picture 2"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95443" cy="449783"/>
                    </a:xfrm>
                    <a:prstGeom prst="rect">
                      <a:avLst/>
                    </a:prstGeom>
                  </pic:spPr>
                </pic:pic>
              </a:graphicData>
            </a:graphic>
          </wp:inline>
        </w:drawing>
      </w:r>
    </w:p>
    <w:p w14:paraId="268A7A60" w14:textId="18B8F2E3" w:rsidR="00332E28" w:rsidRDefault="00332E28" w:rsidP="00332E28">
      <w:pPr>
        <w:pStyle w:val="Heading1"/>
        <w:spacing w:line="360" w:lineRule="auto"/>
        <w:rPr>
          <w:rStyle w:val="Strong"/>
          <w:rFonts w:ascii="Arial Narrow" w:eastAsia="Calibri" w:hAnsi="Arial Narrow" w:cstheme="minorHAnsi"/>
          <w:color w:val="5B9BD5" w:themeColor="accent5"/>
        </w:rPr>
      </w:pPr>
      <w:r w:rsidRPr="0015571B">
        <w:rPr>
          <w:rStyle w:val="Strong"/>
          <w:rFonts w:ascii="Arial Narrow" w:eastAsia="Calibri" w:hAnsi="Arial Narrow" w:cstheme="minorHAnsi"/>
          <w:color w:val="5B9BD5" w:themeColor="accent5"/>
        </w:rPr>
        <w:t>PROPOSAL SUBMISSION FORM</w:t>
      </w:r>
      <w:r w:rsidR="00736A24">
        <w:rPr>
          <w:rStyle w:val="Strong"/>
          <w:rFonts w:ascii="Arial Narrow" w:eastAsia="Calibri" w:hAnsi="Arial Narrow" w:cstheme="minorHAnsi"/>
          <w:color w:val="5B9BD5" w:themeColor="accent5"/>
        </w:rPr>
        <w:t>S</w:t>
      </w:r>
    </w:p>
    <w:p w14:paraId="1E7D98E7" w14:textId="4A567DF7" w:rsidR="002546D2" w:rsidRDefault="002546D2" w:rsidP="002546D2">
      <w:r>
        <w:t>Please complete and submit the following information.  If additional pages or brochures are needed, please submit with your completed proposal.</w:t>
      </w:r>
    </w:p>
    <w:p w14:paraId="612D5EF5" w14:textId="77777777" w:rsidR="002546D2" w:rsidRPr="002546D2" w:rsidRDefault="002546D2" w:rsidP="002546D2"/>
    <w:p w14:paraId="2B1FD6CE" w14:textId="34D75C40" w:rsidR="00332E28" w:rsidRPr="0015571B" w:rsidRDefault="00CE4D9E" w:rsidP="00332E28">
      <w:pPr>
        <w:pStyle w:val="Heading1"/>
        <w:spacing w:line="360" w:lineRule="auto"/>
        <w:rPr>
          <w:rFonts w:ascii="Arial Narrow" w:eastAsia="Calibri" w:hAnsi="Arial Narrow" w:cstheme="minorHAnsi"/>
          <w:color w:val="000000" w:themeColor="text1"/>
        </w:rPr>
      </w:pPr>
      <w:r w:rsidRPr="0015571B">
        <w:rPr>
          <w:rFonts w:ascii="Arial Narrow" w:eastAsia="Calibri" w:hAnsi="Arial Narrow" w:cstheme="minorHAnsi"/>
          <w:color w:val="000000" w:themeColor="text1"/>
        </w:rPr>
        <w:t xml:space="preserve">RFQ </w:t>
      </w:r>
      <w:r w:rsidR="001B087E" w:rsidRPr="0015571B">
        <w:rPr>
          <w:rFonts w:ascii="Arial Narrow" w:eastAsia="Calibri" w:hAnsi="Arial Narrow" w:cstheme="minorHAnsi"/>
          <w:color w:val="000000" w:themeColor="text1"/>
        </w:rPr>
        <w:t xml:space="preserve">Executive Search </w:t>
      </w:r>
      <w:r w:rsidR="00533EB7" w:rsidRPr="0015571B">
        <w:rPr>
          <w:rFonts w:ascii="Arial Narrow" w:eastAsia="Calibri" w:hAnsi="Arial Narrow" w:cstheme="minorHAnsi"/>
          <w:color w:val="000000" w:themeColor="text1"/>
        </w:rPr>
        <w:t xml:space="preserve">Firm </w:t>
      </w:r>
    </w:p>
    <w:p w14:paraId="5F920E34" w14:textId="77777777" w:rsidR="00B60DDA" w:rsidRPr="0015571B" w:rsidRDefault="00B60DDA" w:rsidP="00B60DDA">
      <w:pPr>
        <w:rPr>
          <w:rFonts w:ascii="Arial Narrow" w:hAnsi="Arial Narrow" w:cstheme="minorHAnsi"/>
        </w:rPr>
      </w:pPr>
    </w:p>
    <w:p w14:paraId="7F806B82" w14:textId="50DE0587" w:rsidR="00332E28" w:rsidRPr="0015571B" w:rsidRDefault="00332E28" w:rsidP="00332E28">
      <w:pPr>
        <w:pStyle w:val="Heading3"/>
        <w:spacing w:before="0" w:line="360" w:lineRule="auto"/>
        <w:rPr>
          <w:rFonts w:ascii="Arial Narrow" w:hAnsi="Arial Narrow" w:cstheme="minorHAnsi"/>
          <w:color w:val="5B9BD5" w:themeColor="accent5"/>
        </w:rPr>
      </w:pPr>
      <w:r w:rsidRPr="0015571B">
        <w:rPr>
          <w:rFonts w:ascii="Arial Narrow" w:hAnsi="Arial Narrow" w:cstheme="minorHAnsi"/>
          <w:color w:val="5B9BD5" w:themeColor="accent5"/>
        </w:rPr>
        <w:t>1. Contact Information</w:t>
      </w:r>
    </w:p>
    <w:p w14:paraId="0666D213" w14:textId="5099D02F" w:rsidR="00332E28" w:rsidRPr="0015571B" w:rsidRDefault="00332E28" w:rsidP="00332E28">
      <w:pPr>
        <w:spacing w:line="360" w:lineRule="auto"/>
        <w:ind w:left="180"/>
        <w:rPr>
          <w:rFonts w:ascii="Arial Narrow" w:hAnsi="Arial Narrow" w:cstheme="minorHAnsi"/>
        </w:rPr>
      </w:pPr>
      <w:bookmarkStart w:id="1" w:name="_Hlk523160941"/>
      <w:r w:rsidRPr="0015571B">
        <w:rPr>
          <w:rFonts w:ascii="Arial Narrow" w:hAnsi="Arial Narrow" w:cstheme="minorHAnsi"/>
        </w:rPr>
        <w:t xml:space="preserve">1.1 </w:t>
      </w:r>
      <w:bookmarkEnd w:id="1"/>
      <w:r w:rsidRPr="0015571B">
        <w:rPr>
          <w:rFonts w:ascii="Arial Narrow" w:hAnsi="Arial Narrow" w:cstheme="minorHAnsi"/>
        </w:rPr>
        <w:t xml:space="preserve">  Organization Name submitting the Proposal:   </w:t>
      </w:r>
      <w:r w:rsidRPr="0015571B">
        <w:rPr>
          <w:rFonts w:ascii="Arial Narrow" w:hAnsi="Arial Narrow" w:cstheme="minorHAnsi"/>
        </w:rPr>
        <w:fldChar w:fldCharType="begin">
          <w:ffData>
            <w:name w:val="Text1"/>
            <w:enabled/>
            <w:calcOnExit w:val="0"/>
            <w:statusText w:type="text" w:val="1.1 Enter the name of Board submitting application."/>
            <w:textInput/>
          </w:ffData>
        </w:fldChar>
      </w:r>
      <w:bookmarkStart w:id="2" w:name="Text1"/>
      <w:r w:rsidRPr="0015571B">
        <w:rPr>
          <w:rFonts w:ascii="Arial Narrow" w:hAnsi="Arial Narrow" w:cstheme="minorHAnsi"/>
        </w:rPr>
        <w:instrText xml:space="preserve"> FORMTEXT </w:instrText>
      </w:r>
      <w:r w:rsidRPr="0015571B">
        <w:rPr>
          <w:rFonts w:ascii="Arial Narrow" w:hAnsi="Arial Narrow" w:cstheme="minorHAnsi"/>
        </w:rPr>
      </w:r>
      <w:r w:rsidRPr="0015571B">
        <w:rPr>
          <w:rFonts w:ascii="Arial Narrow" w:hAnsi="Arial Narrow" w:cstheme="minorHAnsi"/>
        </w:rPr>
        <w:fldChar w:fldCharType="separate"/>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rPr>
        <w:fldChar w:fldCharType="end"/>
      </w:r>
      <w:bookmarkEnd w:id="2"/>
    </w:p>
    <w:p w14:paraId="3195E6B7" w14:textId="75EBEB9C" w:rsidR="00332E28" w:rsidRPr="0015571B" w:rsidRDefault="00332E28" w:rsidP="00332E28">
      <w:pPr>
        <w:spacing w:line="360" w:lineRule="auto"/>
        <w:ind w:left="180"/>
        <w:rPr>
          <w:rFonts w:ascii="Arial Narrow" w:hAnsi="Arial Narrow" w:cstheme="minorHAnsi"/>
        </w:rPr>
      </w:pPr>
      <w:r w:rsidRPr="0015571B">
        <w:rPr>
          <w:rFonts w:ascii="Arial Narrow" w:hAnsi="Arial Narrow" w:cstheme="minorHAnsi"/>
        </w:rPr>
        <w:t xml:space="preserve">1.2   Name and Title of Representative Completing the Proposal:   </w:t>
      </w:r>
      <w:r w:rsidRPr="0015571B">
        <w:rPr>
          <w:rFonts w:ascii="Arial Narrow" w:hAnsi="Arial Narrow" w:cstheme="minorHAnsi"/>
        </w:rPr>
        <w:fldChar w:fldCharType="begin">
          <w:ffData>
            <w:name w:val="Text2"/>
            <w:enabled/>
            <w:calcOnExit w:val="0"/>
            <w:statusText w:type="text" w:val="1.2 Enter name and title of board representative completing the application."/>
            <w:textInput/>
          </w:ffData>
        </w:fldChar>
      </w:r>
      <w:bookmarkStart w:id="3" w:name="Text2"/>
      <w:r w:rsidRPr="0015571B">
        <w:rPr>
          <w:rFonts w:ascii="Arial Narrow" w:hAnsi="Arial Narrow" w:cstheme="minorHAnsi"/>
        </w:rPr>
        <w:instrText xml:space="preserve"> FORMTEXT </w:instrText>
      </w:r>
      <w:r w:rsidRPr="0015571B">
        <w:rPr>
          <w:rFonts w:ascii="Arial Narrow" w:hAnsi="Arial Narrow" w:cstheme="minorHAnsi"/>
        </w:rPr>
      </w:r>
      <w:r w:rsidRPr="0015571B">
        <w:rPr>
          <w:rFonts w:ascii="Arial Narrow" w:hAnsi="Arial Narrow" w:cstheme="minorHAnsi"/>
        </w:rPr>
        <w:fldChar w:fldCharType="separate"/>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rPr>
        <w:fldChar w:fldCharType="end"/>
      </w:r>
      <w:bookmarkEnd w:id="3"/>
    </w:p>
    <w:p w14:paraId="5EC0BCB7" w14:textId="77777777" w:rsidR="00332E28" w:rsidRPr="0015571B" w:rsidRDefault="00332E28" w:rsidP="00332E28">
      <w:pPr>
        <w:spacing w:line="360" w:lineRule="auto"/>
        <w:ind w:left="180"/>
        <w:rPr>
          <w:rFonts w:ascii="Arial Narrow" w:hAnsi="Arial Narrow" w:cstheme="minorHAnsi"/>
        </w:rPr>
      </w:pPr>
      <w:r w:rsidRPr="0015571B">
        <w:rPr>
          <w:rFonts w:ascii="Arial Narrow" w:hAnsi="Arial Narrow" w:cstheme="minorHAnsi"/>
        </w:rPr>
        <w:t xml:space="preserve">1.3   E-mail address of Representative:   </w:t>
      </w:r>
      <w:r w:rsidRPr="0015571B">
        <w:rPr>
          <w:rFonts w:ascii="Arial Narrow" w:hAnsi="Arial Narrow" w:cstheme="minorHAnsi"/>
        </w:rPr>
        <w:fldChar w:fldCharType="begin">
          <w:ffData>
            <w:name w:val="Text3"/>
            <w:enabled/>
            <w:calcOnExit w:val="0"/>
            <w:statusText w:type="text" w:val="1.3 Enter E-mail address of Representative."/>
            <w:textInput/>
          </w:ffData>
        </w:fldChar>
      </w:r>
      <w:bookmarkStart w:id="4" w:name="Text3"/>
      <w:r w:rsidRPr="0015571B">
        <w:rPr>
          <w:rFonts w:ascii="Arial Narrow" w:hAnsi="Arial Narrow" w:cstheme="minorHAnsi"/>
        </w:rPr>
        <w:instrText xml:space="preserve"> FORMTEXT </w:instrText>
      </w:r>
      <w:r w:rsidRPr="0015571B">
        <w:rPr>
          <w:rFonts w:ascii="Arial Narrow" w:hAnsi="Arial Narrow" w:cstheme="minorHAnsi"/>
        </w:rPr>
      </w:r>
      <w:r w:rsidRPr="0015571B">
        <w:rPr>
          <w:rFonts w:ascii="Arial Narrow" w:hAnsi="Arial Narrow" w:cstheme="minorHAnsi"/>
        </w:rPr>
        <w:fldChar w:fldCharType="separate"/>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rPr>
        <w:fldChar w:fldCharType="end"/>
      </w:r>
      <w:bookmarkEnd w:id="4"/>
    </w:p>
    <w:p w14:paraId="2314A833" w14:textId="77777777" w:rsidR="00332E28" w:rsidRPr="0015571B" w:rsidRDefault="00332E28" w:rsidP="00332E28">
      <w:pPr>
        <w:spacing w:line="360" w:lineRule="auto"/>
        <w:ind w:left="180"/>
        <w:rPr>
          <w:rFonts w:ascii="Arial Narrow" w:hAnsi="Arial Narrow" w:cstheme="minorHAnsi"/>
        </w:rPr>
      </w:pPr>
      <w:r w:rsidRPr="0015571B">
        <w:rPr>
          <w:rFonts w:ascii="Arial Narrow" w:hAnsi="Arial Narrow" w:cstheme="minorHAnsi"/>
        </w:rPr>
        <w:t xml:space="preserve">1.4   Telephone Number of Representative:   </w:t>
      </w:r>
      <w:r w:rsidRPr="0015571B">
        <w:rPr>
          <w:rFonts w:ascii="Arial Narrow" w:hAnsi="Arial Narrow" w:cstheme="minorHAnsi"/>
        </w:rPr>
        <w:fldChar w:fldCharType="begin">
          <w:ffData>
            <w:name w:val="Text4"/>
            <w:enabled/>
            <w:calcOnExit w:val="0"/>
            <w:statusText w:type="text" w:val="1.4 Enter telephone number of representative."/>
            <w:textInput/>
          </w:ffData>
        </w:fldChar>
      </w:r>
      <w:bookmarkStart w:id="5" w:name="Text4"/>
      <w:r w:rsidRPr="0015571B">
        <w:rPr>
          <w:rFonts w:ascii="Arial Narrow" w:hAnsi="Arial Narrow" w:cstheme="minorHAnsi"/>
        </w:rPr>
        <w:instrText xml:space="preserve"> FORMTEXT </w:instrText>
      </w:r>
      <w:r w:rsidRPr="0015571B">
        <w:rPr>
          <w:rFonts w:ascii="Arial Narrow" w:hAnsi="Arial Narrow" w:cstheme="minorHAnsi"/>
        </w:rPr>
      </w:r>
      <w:r w:rsidRPr="0015571B">
        <w:rPr>
          <w:rFonts w:ascii="Arial Narrow" w:hAnsi="Arial Narrow" w:cstheme="minorHAnsi"/>
        </w:rPr>
        <w:fldChar w:fldCharType="separate"/>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rPr>
        <w:fldChar w:fldCharType="end"/>
      </w:r>
      <w:bookmarkEnd w:id="5"/>
    </w:p>
    <w:p w14:paraId="6A857FB2" w14:textId="7C1AAB86" w:rsidR="00332E28" w:rsidRPr="0015571B" w:rsidRDefault="00332E28" w:rsidP="00332E28">
      <w:pPr>
        <w:spacing w:line="360" w:lineRule="auto"/>
        <w:ind w:left="180"/>
        <w:rPr>
          <w:rFonts w:ascii="Arial Narrow" w:hAnsi="Arial Narrow" w:cstheme="minorHAnsi"/>
        </w:rPr>
      </w:pPr>
      <w:r w:rsidRPr="0015571B">
        <w:rPr>
          <w:rFonts w:ascii="Arial Narrow" w:hAnsi="Arial Narrow" w:cstheme="minorHAnsi"/>
        </w:rPr>
        <w:t xml:space="preserve">1.5   Name and Title of Designated Contact for the Organization: </w:t>
      </w:r>
      <w:r w:rsidRPr="0015571B">
        <w:rPr>
          <w:rFonts w:ascii="Arial Narrow" w:hAnsi="Arial Narrow" w:cstheme="minorHAnsi"/>
        </w:rPr>
        <w:fldChar w:fldCharType="begin">
          <w:ffData>
            <w:name w:val="Text20"/>
            <w:enabled/>
            <w:calcOnExit w:val="0"/>
            <w:statusText w:type="text" w:val="1.5 Name and Title of Designated Contact for the Board"/>
            <w:textInput/>
          </w:ffData>
        </w:fldChar>
      </w:r>
      <w:bookmarkStart w:id="6" w:name="Text20"/>
      <w:r w:rsidRPr="0015571B">
        <w:rPr>
          <w:rFonts w:ascii="Arial Narrow" w:hAnsi="Arial Narrow" w:cstheme="minorHAnsi"/>
        </w:rPr>
        <w:instrText xml:space="preserve"> FORMTEXT </w:instrText>
      </w:r>
      <w:r w:rsidRPr="0015571B">
        <w:rPr>
          <w:rFonts w:ascii="Arial Narrow" w:hAnsi="Arial Narrow" w:cstheme="minorHAnsi"/>
        </w:rPr>
      </w:r>
      <w:r w:rsidRPr="0015571B">
        <w:rPr>
          <w:rFonts w:ascii="Arial Narrow" w:hAnsi="Arial Narrow" w:cstheme="minorHAnsi"/>
        </w:rPr>
        <w:fldChar w:fldCharType="separate"/>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rPr>
        <w:fldChar w:fldCharType="end"/>
      </w:r>
      <w:bookmarkEnd w:id="6"/>
    </w:p>
    <w:p w14:paraId="1E80C155" w14:textId="77777777" w:rsidR="00332E28" w:rsidRPr="0015571B" w:rsidRDefault="00332E28" w:rsidP="00332E28">
      <w:pPr>
        <w:spacing w:line="360" w:lineRule="auto"/>
        <w:ind w:left="180"/>
        <w:rPr>
          <w:rFonts w:ascii="Arial Narrow" w:hAnsi="Arial Narrow" w:cstheme="minorHAnsi"/>
        </w:rPr>
      </w:pPr>
      <w:r w:rsidRPr="0015571B">
        <w:rPr>
          <w:rFonts w:ascii="Arial Narrow" w:hAnsi="Arial Narrow" w:cstheme="minorHAnsi"/>
        </w:rPr>
        <w:t xml:space="preserve">1.6   E-Mail of Designated Contact: </w:t>
      </w:r>
      <w:r w:rsidRPr="0015571B">
        <w:rPr>
          <w:rFonts w:ascii="Arial Narrow" w:hAnsi="Arial Narrow" w:cstheme="minorHAnsi"/>
        </w:rPr>
        <w:fldChar w:fldCharType="begin">
          <w:ffData>
            <w:name w:val="Text21"/>
            <w:enabled/>
            <w:calcOnExit w:val="0"/>
            <w:statusText w:type="text" w:val="1.6 Email of Designated Contact"/>
            <w:textInput/>
          </w:ffData>
        </w:fldChar>
      </w:r>
      <w:bookmarkStart w:id="7" w:name="Text21"/>
      <w:r w:rsidRPr="0015571B">
        <w:rPr>
          <w:rFonts w:ascii="Arial Narrow" w:hAnsi="Arial Narrow" w:cstheme="minorHAnsi"/>
        </w:rPr>
        <w:instrText xml:space="preserve"> FORMTEXT </w:instrText>
      </w:r>
      <w:r w:rsidRPr="0015571B">
        <w:rPr>
          <w:rFonts w:ascii="Arial Narrow" w:hAnsi="Arial Narrow" w:cstheme="minorHAnsi"/>
        </w:rPr>
      </w:r>
      <w:r w:rsidRPr="0015571B">
        <w:rPr>
          <w:rFonts w:ascii="Arial Narrow" w:hAnsi="Arial Narrow" w:cstheme="minorHAnsi"/>
        </w:rPr>
        <w:fldChar w:fldCharType="separate"/>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rPr>
        <w:fldChar w:fldCharType="end"/>
      </w:r>
      <w:bookmarkEnd w:id="7"/>
    </w:p>
    <w:p w14:paraId="4C85A269" w14:textId="26332BF1" w:rsidR="00332E28" w:rsidRPr="0015571B" w:rsidRDefault="00332E28" w:rsidP="00332E28">
      <w:pPr>
        <w:spacing w:line="360" w:lineRule="auto"/>
        <w:ind w:left="180"/>
        <w:rPr>
          <w:rFonts w:ascii="Arial Narrow" w:hAnsi="Arial Narrow" w:cstheme="minorHAnsi"/>
        </w:rPr>
      </w:pPr>
      <w:r w:rsidRPr="0015571B">
        <w:rPr>
          <w:rFonts w:ascii="Arial Narrow" w:hAnsi="Arial Narrow" w:cstheme="minorHAnsi"/>
        </w:rPr>
        <w:t>1.7   Telephone Number of the Designated Contact:</w:t>
      </w:r>
      <w:r w:rsidRPr="0015571B">
        <w:rPr>
          <w:rFonts w:ascii="Arial Narrow" w:hAnsi="Arial Narrow" w:cstheme="minorHAnsi"/>
        </w:rPr>
        <w:fldChar w:fldCharType="begin">
          <w:ffData>
            <w:name w:val="Text22"/>
            <w:enabled/>
            <w:calcOnExit w:val="0"/>
            <w:statusText w:type="text" w:val="1.7 Telephone Number of the Designated Contact"/>
            <w:textInput/>
          </w:ffData>
        </w:fldChar>
      </w:r>
      <w:bookmarkStart w:id="8" w:name="Text22"/>
      <w:r w:rsidRPr="0015571B">
        <w:rPr>
          <w:rFonts w:ascii="Arial Narrow" w:hAnsi="Arial Narrow" w:cstheme="minorHAnsi"/>
        </w:rPr>
        <w:instrText xml:space="preserve"> FORMTEXT </w:instrText>
      </w:r>
      <w:r w:rsidRPr="0015571B">
        <w:rPr>
          <w:rFonts w:ascii="Arial Narrow" w:hAnsi="Arial Narrow" w:cstheme="minorHAnsi"/>
        </w:rPr>
      </w:r>
      <w:r w:rsidRPr="0015571B">
        <w:rPr>
          <w:rFonts w:ascii="Arial Narrow" w:hAnsi="Arial Narrow" w:cstheme="minorHAnsi"/>
        </w:rPr>
        <w:fldChar w:fldCharType="separate"/>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noProof/>
        </w:rPr>
        <w:t> </w:t>
      </w:r>
      <w:r w:rsidRPr="0015571B">
        <w:rPr>
          <w:rFonts w:ascii="Arial Narrow" w:hAnsi="Arial Narrow" w:cstheme="minorHAnsi"/>
        </w:rPr>
        <w:fldChar w:fldCharType="end"/>
      </w:r>
      <w:bookmarkEnd w:id="8"/>
    </w:p>
    <w:p w14:paraId="3C62AE40" w14:textId="77777777" w:rsidR="00000007" w:rsidRPr="0015571B" w:rsidRDefault="00332E28" w:rsidP="00332E28">
      <w:pPr>
        <w:spacing w:line="360" w:lineRule="auto"/>
        <w:ind w:left="180"/>
        <w:rPr>
          <w:rFonts w:ascii="Arial Narrow" w:hAnsi="Arial Narrow" w:cstheme="minorHAnsi"/>
        </w:rPr>
      </w:pPr>
      <w:r w:rsidRPr="0015571B">
        <w:rPr>
          <w:rFonts w:ascii="Arial Narrow" w:hAnsi="Arial Narrow" w:cstheme="minorHAnsi"/>
        </w:rPr>
        <w:t xml:space="preserve">1.8 </w:t>
      </w:r>
      <w:r w:rsidR="00D56A88" w:rsidRPr="0015571B">
        <w:rPr>
          <w:rFonts w:ascii="Arial Narrow" w:hAnsi="Arial Narrow" w:cstheme="minorHAnsi"/>
        </w:rPr>
        <w:t xml:space="preserve">  </w:t>
      </w:r>
      <w:r w:rsidRPr="0015571B">
        <w:rPr>
          <w:rFonts w:ascii="Arial Narrow" w:hAnsi="Arial Narrow" w:cstheme="minorHAnsi"/>
        </w:rPr>
        <w:t>Type of Organization</w:t>
      </w:r>
      <w:r w:rsidRPr="0015571B">
        <w:rPr>
          <w:rFonts w:ascii="Arial Narrow" w:hAnsi="Arial Narrow" w:cstheme="minorHAnsi"/>
        </w:rPr>
        <w:fldChar w:fldCharType="begin">
          <w:ffData>
            <w:name w:val="Text22"/>
            <w:enabled/>
            <w:calcOnExit w:val="0"/>
            <w:statusText w:type="text" w:val="1.7 Telephone Number of the Designated Contact"/>
            <w:textInput/>
          </w:ffData>
        </w:fldChar>
      </w:r>
      <w:r w:rsidRPr="0015571B">
        <w:rPr>
          <w:rFonts w:ascii="Arial Narrow" w:hAnsi="Arial Narrow" w:cstheme="minorHAnsi"/>
        </w:rPr>
        <w:instrText xml:space="preserve"> FORMTEXT </w:instrText>
      </w:r>
      <w:r w:rsidRPr="0015571B">
        <w:rPr>
          <w:rFonts w:ascii="Arial Narrow" w:hAnsi="Arial Narrow" w:cstheme="minorHAnsi"/>
        </w:rPr>
      </w:r>
      <w:r w:rsidRPr="0015571B">
        <w:rPr>
          <w:rFonts w:ascii="Arial Narrow" w:hAnsi="Arial Narrow" w:cstheme="minorHAnsi"/>
        </w:rPr>
        <w:fldChar w:fldCharType="separate"/>
      </w:r>
      <w:r w:rsidRPr="0015571B">
        <w:rPr>
          <w:rFonts w:ascii="Arial Narrow" w:hAnsi="Arial Narrow" w:cstheme="minorHAnsi"/>
        </w:rPr>
        <w:t> </w:t>
      </w:r>
      <w:r w:rsidRPr="0015571B">
        <w:rPr>
          <w:rFonts w:ascii="Arial Narrow" w:hAnsi="Arial Narrow" w:cstheme="minorHAnsi"/>
        </w:rPr>
        <w:t> </w:t>
      </w:r>
      <w:r w:rsidRPr="0015571B">
        <w:rPr>
          <w:rFonts w:ascii="Arial Narrow" w:hAnsi="Arial Narrow" w:cstheme="minorHAnsi"/>
        </w:rPr>
        <w:t> </w:t>
      </w:r>
      <w:r w:rsidRPr="0015571B">
        <w:rPr>
          <w:rFonts w:ascii="Arial Narrow" w:hAnsi="Arial Narrow" w:cstheme="minorHAnsi"/>
        </w:rPr>
        <w:t> </w:t>
      </w:r>
      <w:r w:rsidRPr="0015571B">
        <w:rPr>
          <w:rFonts w:ascii="Arial Narrow" w:hAnsi="Arial Narrow" w:cstheme="minorHAnsi"/>
        </w:rPr>
        <w:t> </w:t>
      </w:r>
      <w:r w:rsidRPr="0015571B">
        <w:rPr>
          <w:rFonts w:ascii="Arial Narrow" w:hAnsi="Arial Narrow" w:cstheme="minorHAnsi"/>
        </w:rPr>
        <w:fldChar w:fldCharType="end"/>
      </w:r>
      <w:r w:rsidR="00D56A88" w:rsidRPr="0015571B">
        <w:rPr>
          <w:rFonts w:ascii="Arial Narrow" w:hAnsi="Arial Narrow" w:cstheme="minorHAnsi"/>
        </w:rPr>
        <w:t xml:space="preserve"> Date Established</w:t>
      </w:r>
      <w:r w:rsidR="00D56A88" w:rsidRPr="0015571B">
        <w:rPr>
          <w:rFonts w:ascii="Arial Narrow" w:hAnsi="Arial Narrow" w:cstheme="minorHAnsi"/>
        </w:rPr>
        <w:fldChar w:fldCharType="begin">
          <w:ffData>
            <w:name w:val="Text22"/>
            <w:enabled/>
            <w:calcOnExit w:val="0"/>
            <w:statusText w:type="text" w:val="1.7 Telephone Number of the Designated Contact"/>
            <w:textInput/>
          </w:ffData>
        </w:fldChar>
      </w:r>
      <w:r w:rsidR="00D56A88" w:rsidRPr="0015571B">
        <w:rPr>
          <w:rFonts w:ascii="Arial Narrow" w:hAnsi="Arial Narrow" w:cstheme="minorHAnsi"/>
        </w:rPr>
        <w:instrText xml:space="preserve"> FORMTEXT </w:instrText>
      </w:r>
      <w:r w:rsidR="00D56A88" w:rsidRPr="0015571B">
        <w:rPr>
          <w:rFonts w:ascii="Arial Narrow" w:hAnsi="Arial Narrow" w:cstheme="minorHAnsi"/>
        </w:rPr>
      </w:r>
      <w:r w:rsidR="00D56A88" w:rsidRPr="0015571B">
        <w:rPr>
          <w:rFonts w:ascii="Arial Narrow" w:hAnsi="Arial Narrow" w:cstheme="minorHAnsi"/>
        </w:rPr>
        <w:fldChar w:fldCharType="separate"/>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rPr>
        <w:fldChar w:fldCharType="end"/>
      </w:r>
      <w:r w:rsidR="00D56A88" w:rsidRPr="0015571B">
        <w:rPr>
          <w:rFonts w:ascii="Arial Narrow" w:hAnsi="Arial Narrow" w:cstheme="minorHAnsi"/>
        </w:rPr>
        <w:t xml:space="preserve"> </w:t>
      </w:r>
    </w:p>
    <w:p w14:paraId="5B115B6F" w14:textId="3B0BCFD0" w:rsidR="00332E28" w:rsidRPr="0015571B" w:rsidRDefault="00000007" w:rsidP="00332E28">
      <w:pPr>
        <w:spacing w:line="360" w:lineRule="auto"/>
        <w:ind w:left="180"/>
        <w:rPr>
          <w:rFonts w:ascii="Arial Narrow" w:hAnsi="Arial Narrow" w:cstheme="minorHAnsi"/>
        </w:rPr>
      </w:pPr>
      <w:r w:rsidRPr="0015571B">
        <w:rPr>
          <w:rFonts w:ascii="Arial Narrow" w:hAnsi="Arial Narrow" w:cstheme="minorHAnsi"/>
        </w:rPr>
        <w:t xml:space="preserve">1.9   </w:t>
      </w:r>
      <w:r w:rsidR="00D56A88" w:rsidRPr="0015571B">
        <w:rPr>
          <w:rFonts w:ascii="Arial Narrow" w:hAnsi="Arial Narrow" w:cstheme="minorHAnsi"/>
        </w:rPr>
        <w:t>Federal EIN</w:t>
      </w:r>
      <w:r w:rsidR="00D56A88" w:rsidRPr="0015571B">
        <w:rPr>
          <w:rFonts w:ascii="Arial Narrow" w:hAnsi="Arial Narrow" w:cstheme="minorHAnsi"/>
        </w:rPr>
        <w:fldChar w:fldCharType="begin">
          <w:ffData>
            <w:name w:val="Text22"/>
            <w:enabled/>
            <w:calcOnExit w:val="0"/>
            <w:statusText w:type="text" w:val="1.7 Telephone Number of the Designated Contact"/>
            <w:textInput/>
          </w:ffData>
        </w:fldChar>
      </w:r>
      <w:r w:rsidR="00D56A88" w:rsidRPr="0015571B">
        <w:rPr>
          <w:rFonts w:ascii="Arial Narrow" w:hAnsi="Arial Narrow" w:cstheme="minorHAnsi"/>
        </w:rPr>
        <w:instrText xml:space="preserve"> FORMTEXT </w:instrText>
      </w:r>
      <w:r w:rsidR="00D56A88" w:rsidRPr="0015571B">
        <w:rPr>
          <w:rFonts w:ascii="Arial Narrow" w:hAnsi="Arial Narrow" w:cstheme="minorHAnsi"/>
        </w:rPr>
      </w:r>
      <w:r w:rsidR="00D56A88" w:rsidRPr="0015571B">
        <w:rPr>
          <w:rFonts w:ascii="Arial Narrow" w:hAnsi="Arial Narrow" w:cstheme="minorHAnsi"/>
        </w:rPr>
        <w:fldChar w:fldCharType="separate"/>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rPr>
        <w:fldChar w:fldCharType="end"/>
      </w:r>
      <w:r w:rsidR="00D56A88" w:rsidRPr="0015571B">
        <w:rPr>
          <w:rFonts w:ascii="Arial Narrow" w:hAnsi="Arial Narrow" w:cstheme="minorHAnsi"/>
        </w:rPr>
        <w:t xml:space="preserve"> Texas State Comptroller ID #</w:t>
      </w:r>
      <w:r w:rsidR="00D56A88" w:rsidRPr="0015571B">
        <w:rPr>
          <w:rFonts w:ascii="Arial Narrow" w:hAnsi="Arial Narrow" w:cstheme="minorHAnsi"/>
        </w:rPr>
        <w:fldChar w:fldCharType="begin">
          <w:ffData>
            <w:name w:val="Text22"/>
            <w:enabled/>
            <w:calcOnExit w:val="0"/>
            <w:statusText w:type="text" w:val="1.7 Telephone Number of the Designated Contact"/>
            <w:textInput/>
          </w:ffData>
        </w:fldChar>
      </w:r>
      <w:r w:rsidR="00D56A88" w:rsidRPr="0015571B">
        <w:rPr>
          <w:rFonts w:ascii="Arial Narrow" w:hAnsi="Arial Narrow" w:cstheme="minorHAnsi"/>
        </w:rPr>
        <w:instrText xml:space="preserve"> FORMTEXT </w:instrText>
      </w:r>
      <w:r w:rsidR="00D56A88" w:rsidRPr="0015571B">
        <w:rPr>
          <w:rFonts w:ascii="Arial Narrow" w:hAnsi="Arial Narrow" w:cstheme="minorHAnsi"/>
        </w:rPr>
      </w:r>
      <w:r w:rsidR="00D56A88" w:rsidRPr="0015571B">
        <w:rPr>
          <w:rFonts w:ascii="Arial Narrow" w:hAnsi="Arial Narrow" w:cstheme="minorHAnsi"/>
        </w:rPr>
        <w:fldChar w:fldCharType="separate"/>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noProof/>
        </w:rPr>
        <w:t> </w:t>
      </w:r>
      <w:r w:rsidR="00D56A88" w:rsidRPr="0015571B">
        <w:rPr>
          <w:rFonts w:ascii="Arial Narrow" w:hAnsi="Arial Narrow" w:cstheme="minorHAnsi"/>
        </w:rPr>
        <w:fldChar w:fldCharType="end"/>
      </w:r>
    </w:p>
    <w:p w14:paraId="4F3031E2" w14:textId="77777777" w:rsidR="00761FB7" w:rsidRPr="0015571B" w:rsidRDefault="00761FB7" w:rsidP="00332E28">
      <w:pPr>
        <w:spacing w:line="360" w:lineRule="auto"/>
        <w:ind w:left="180"/>
        <w:rPr>
          <w:rFonts w:ascii="Arial Narrow" w:hAnsi="Arial Narrow" w:cstheme="minorHAnsi"/>
        </w:rPr>
      </w:pPr>
    </w:p>
    <w:p w14:paraId="2F863C1F" w14:textId="70A1A753" w:rsidR="00332E28" w:rsidRPr="0015571B" w:rsidRDefault="003C5735" w:rsidP="00332E28">
      <w:pPr>
        <w:spacing w:line="360" w:lineRule="auto"/>
        <w:rPr>
          <w:rStyle w:val="Heading3Char"/>
          <w:rFonts w:ascii="Arial Narrow" w:eastAsia="Calibri" w:hAnsi="Arial Narrow" w:cstheme="minorHAnsi"/>
        </w:rPr>
      </w:pPr>
      <w:r w:rsidRPr="0015571B">
        <w:rPr>
          <w:rStyle w:val="Heading3Char"/>
          <w:rFonts w:ascii="Arial Narrow" w:eastAsia="Calibri" w:hAnsi="Arial Narrow" w:cstheme="minorHAnsi"/>
        </w:rPr>
        <w:t>2</w:t>
      </w:r>
      <w:r w:rsidR="00332E28" w:rsidRPr="0015571B">
        <w:rPr>
          <w:rStyle w:val="Heading3Char"/>
          <w:rFonts w:ascii="Arial Narrow" w:eastAsia="Calibri" w:hAnsi="Arial Narrow" w:cstheme="minorHAnsi"/>
        </w:rPr>
        <w:t xml:space="preserve">. </w:t>
      </w:r>
      <w:r w:rsidR="00D12299" w:rsidRPr="0015571B">
        <w:rPr>
          <w:rStyle w:val="Heading3Char"/>
          <w:rFonts w:ascii="Arial Narrow" w:eastAsia="Calibri" w:hAnsi="Arial Narrow" w:cstheme="minorHAnsi"/>
        </w:rPr>
        <w:t>Approach</w:t>
      </w:r>
      <w:r w:rsidR="00A52185" w:rsidRPr="0015571B">
        <w:rPr>
          <w:rStyle w:val="Heading3Char"/>
          <w:rFonts w:ascii="Arial Narrow" w:eastAsia="Calibri" w:hAnsi="Arial Narrow" w:cstheme="minorHAnsi"/>
        </w:rPr>
        <w:tab/>
      </w:r>
      <w:r w:rsidR="00A52185" w:rsidRPr="0015571B">
        <w:rPr>
          <w:rStyle w:val="Heading3Char"/>
          <w:rFonts w:ascii="Arial Narrow" w:eastAsia="Calibri" w:hAnsi="Arial Narrow" w:cstheme="minorHAnsi"/>
        </w:rPr>
        <w:tab/>
      </w:r>
      <w:r w:rsidR="00A52185" w:rsidRPr="0015571B">
        <w:rPr>
          <w:rStyle w:val="Heading3Char"/>
          <w:rFonts w:ascii="Arial Narrow" w:eastAsia="Calibri" w:hAnsi="Arial Narrow" w:cstheme="minorHAnsi"/>
        </w:rPr>
        <w:tab/>
      </w:r>
      <w:r w:rsidR="00A52185" w:rsidRPr="0015571B">
        <w:rPr>
          <w:rStyle w:val="Heading3Char"/>
          <w:rFonts w:ascii="Arial Narrow" w:eastAsia="Calibri" w:hAnsi="Arial Narrow" w:cstheme="minorHAnsi"/>
        </w:rPr>
        <w:tab/>
      </w:r>
      <w:r w:rsidR="00A52185" w:rsidRPr="0015571B">
        <w:rPr>
          <w:rStyle w:val="Heading3Char"/>
          <w:rFonts w:ascii="Arial Narrow" w:eastAsia="Calibri" w:hAnsi="Arial Narrow" w:cstheme="minorHAnsi"/>
        </w:rPr>
        <w:tab/>
      </w:r>
      <w:r w:rsidR="00A52185" w:rsidRPr="0015571B">
        <w:rPr>
          <w:rStyle w:val="Heading3Char"/>
          <w:rFonts w:ascii="Arial Narrow" w:eastAsia="Calibri" w:hAnsi="Arial Narrow" w:cstheme="minorHAnsi"/>
        </w:rPr>
        <w:tab/>
      </w:r>
      <w:r w:rsidR="00E678D8" w:rsidRPr="0015571B">
        <w:rPr>
          <w:rStyle w:val="Heading3Char"/>
          <w:rFonts w:ascii="Arial Narrow" w:eastAsia="Calibri" w:hAnsi="Arial Narrow" w:cstheme="minorHAnsi"/>
        </w:rPr>
        <w:tab/>
      </w:r>
      <w:r w:rsidR="002E7AA0">
        <w:rPr>
          <w:rStyle w:val="Heading3Char"/>
          <w:rFonts w:ascii="Arial Narrow" w:eastAsia="Calibri" w:hAnsi="Arial Narrow" w:cstheme="minorHAnsi"/>
        </w:rPr>
        <w:tab/>
      </w:r>
      <w:r w:rsidR="002E7AA0">
        <w:rPr>
          <w:rStyle w:val="Heading3Char"/>
          <w:rFonts w:ascii="Arial Narrow" w:eastAsia="Calibri" w:hAnsi="Arial Narrow" w:cstheme="minorHAnsi"/>
        </w:rPr>
        <w:tab/>
      </w:r>
      <w:r w:rsidR="002E7AA0">
        <w:rPr>
          <w:rStyle w:val="Heading3Char"/>
          <w:rFonts w:ascii="Arial Narrow" w:eastAsia="Calibri" w:hAnsi="Arial Narrow" w:cstheme="minorHAnsi"/>
        </w:rPr>
        <w:tab/>
      </w:r>
      <w:r w:rsidR="00466D09">
        <w:rPr>
          <w:rStyle w:val="Heading3Char"/>
          <w:rFonts w:ascii="Arial Narrow" w:eastAsia="Calibri" w:hAnsi="Arial Narrow" w:cstheme="minorHAnsi"/>
        </w:rPr>
        <w:t>4</w:t>
      </w:r>
      <w:r w:rsidR="00E62D26" w:rsidRPr="0015571B">
        <w:rPr>
          <w:rStyle w:val="Heading3Char"/>
          <w:rFonts w:ascii="Arial Narrow" w:eastAsia="Calibri" w:hAnsi="Arial Narrow" w:cstheme="minorHAnsi"/>
        </w:rPr>
        <w:t>5</w:t>
      </w:r>
      <w:r w:rsidR="00171486" w:rsidRPr="0015571B">
        <w:rPr>
          <w:rStyle w:val="Heading3Char"/>
          <w:rFonts w:ascii="Arial Narrow" w:eastAsia="Calibri" w:hAnsi="Arial Narrow" w:cstheme="minorHAnsi"/>
        </w:rPr>
        <w:t xml:space="preserve"> points</w:t>
      </w:r>
    </w:p>
    <w:p w14:paraId="21EC5484" w14:textId="179FF99C" w:rsidR="00E678D8" w:rsidRPr="00186C61" w:rsidRDefault="00E678D8" w:rsidP="00E678D8">
      <w:pPr>
        <w:pStyle w:val="ListParagraph"/>
        <w:widowControl w:val="0"/>
        <w:numPr>
          <w:ilvl w:val="0"/>
          <w:numId w:val="20"/>
        </w:numPr>
        <w:autoSpaceDE w:val="0"/>
        <w:autoSpaceDN w:val="0"/>
        <w:spacing w:before="42"/>
        <w:ind w:right="36"/>
        <w:jc w:val="both"/>
        <w:rPr>
          <w:rFonts w:ascii="Arial Narrow" w:eastAsia="Arial Narrow" w:hAnsi="Arial Narrow" w:cstheme="minorHAnsi"/>
          <w:lang w:bidi="en-US"/>
        </w:rPr>
      </w:pPr>
      <w:r w:rsidRPr="00186C61">
        <w:rPr>
          <w:rFonts w:ascii="Arial Narrow" w:eastAsia="Arial Narrow" w:hAnsi="Arial Narrow" w:cstheme="minorHAnsi"/>
          <w:lang w:bidi="en-US"/>
        </w:rPr>
        <w:t xml:space="preserve">Briefly state your </w:t>
      </w:r>
      <w:r w:rsidR="00680E24" w:rsidRPr="00186C61">
        <w:rPr>
          <w:rFonts w:ascii="Arial Narrow" w:eastAsia="Arial Narrow" w:hAnsi="Arial Narrow" w:cstheme="minorHAnsi"/>
          <w:lang w:bidi="en-US"/>
        </w:rPr>
        <w:t xml:space="preserve">entity’s </w:t>
      </w:r>
      <w:r w:rsidRPr="00186C61">
        <w:rPr>
          <w:rFonts w:ascii="Arial Narrow" w:eastAsia="Arial Narrow" w:hAnsi="Arial Narrow" w:cstheme="minorHAnsi"/>
          <w:lang w:bidi="en-US"/>
        </w:rPr>
        <w:t>understanding of the work to be done</w:t>
      </w:r>
      <w:r w:rsidR="00257C46" w:rsidRPr="00186C61">
        <w:rPr>
          <w:rFonts w:ascii="Arial Narrow" w:eastAsia="Arial Narrow" w:hAnsi="Arial Narrow" w:cstheme="minorHAnsi"/>
          <w:lang w:bidi="en-US"/>
        </w:rPr>
        <w:t xml:space="preserve"> and provide a positive commitment to perform the work</w:t>
      </w:r>
      <w:r w:rsidRPr="00186C61">
        <w:rPr>
          <w:rFonts w:ascii="Arial Narrow" w:eastAsia="Arial Narrow" w:hAnsi="Arial Narrow" w:cstheme="minorHAnsi"/>
          <w:lang w:bidi="en-US"/>
        </w:rPr>
        <w:t>.</w:t>
      </w:r>
      <w:r w:rsidR="006E1AD2" w:rsidRPr="00186C61">
        <w:rPr>
          <w:rFonts w:ascii="Arial Narrow" w:eastAsia="Arial Narrow" w:hAnsi="Arial Narrow" w:cstheme="minorHAnsi"/>
          <w:lang w:bidi="en-US"/>
        </w:rPr>
        <w:t xml:space="preserve"> </w:t>
      </w:r>
      <w:r w:rsidR="006E1AD2"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006E1AD2" w:rsidRPr="00186C61">
        <w:rPr>
          <w:rFonts w:ascii="Arial Narrow" w:hAnsi="Arial Narrow" w:cstheme="minorHAnsi"/>
        </w:rPr>
        <w:instrText xml:space="preserve"> FORMTEXT </w:instrText>
      </w:r>
      <w:r w:rsidR="006E1AD2" w:rsidRPr="00186C61">
        <w:rPr>
          <w:rFonts w:ascii="Arial Narrow" w:hAnsi="Arial Narrow" w:cstheme="minorHAnsi"/>
        </w:rPr>
      </w:r>
      <w:r w:rsidR="006E1AD2" w:rsidRPr="00186C61">
        <w:rPr>
          <w:rFonts w:ascii="Arial Narrow" w:hAnsi="Arial Narrow" w:cstheme="minorHAnsi"/>
        </w:rPr>
        <w:fldChar w:fldCharType="separate"/>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rPr>
        <w:fldChar w:fldCharType="end"/>
      </w:r>
    </w:p>
    <w:p w14:paraId="67261A89" w14:textId="6F37821A" w:rsidR="00E678D8" w:rsidRPr="00186C61" w:rsidRDefault="00E678D8" w:rsidP="00E678D8">
      <w:pPr>
        <w:pStyle w:val="ListParagraph"/>
        <w:widowControl w:val="0"/>
        <w:numPr>
          <w:ilvl w:val="0"/>
          <w:numId w:val="20"/>
        </w:numPr>
        <w:autoSpaceDE w:val="0"/>
        <w:autoSpaceDN w:val="0"/>
        <w:spacing w:before="42"/>
        <w:ind w:right="36"/>
        <w:jc w:val="both"/>
        <w:rPr>
          <w:rFonts w:ascii="Arial Narrow" w:eastAsia="Arial Narrow" w:hAnsi="Arial Narrow" w:cstheme="minorHAnsi"/>
          <w:lang w:bidi="en-US"/>
        </w:rPr>
      </w:pPr>
      <w:r w:rsidRPr="00186C61">
        <w:rPr>
          <w:rFonts w:ascii="Arial Narrow" w:eastAsia="Arial Narrow" w:hAnsi="Arial Narrow" w:cstheme="minorHAnsi"/>
          <w:lang w:bidi="en-US"/>
        </w:rPr>
        <w:t xml:space="preserve">Give the names of persons who will be authorized to make representations for your </w:t>
      </w:r>
      <w:r w:rsidR="00533EB7" w:rsidRPr="00186C61">
        <w:rPr>
          <w:rFonts w:ascii="Arial Narrow" w:eastAsia="Arial Narrow" w:hAnsi="Arial Narrow" w:cstheme="minorHAnsi"/>
          <w:lang w:bidi="en-US"/>
        </w:rPr>
        <w:t>services,</w:t>
      </w:r>
      <w:r w:rsidRPr="00186C61">
        <w:rPr>
          <w:rFonts w:ascii="Arial Narrow" w:eastAsia="Arial Narrow" w:hAnsi="Arial Narrow" w:cstheme="minorHAnsi"/>
          <w:lang w:bidi="en-US"/>
        </w:rPr>
        <w:t xml:space="preserve"> titles, addresses, and telephone numbers.</w:t>
      </w:r>
      <w:r w:rsidR="006E1AD2" w:rsidRPr="00186C61">
        <w:rPr>
          <w:rFonts w:ascii="Arial Narrow" w:hAnsi="Arial Narrow" w:cstheme="minorHAnsi"/>
        </w:rPr>
        <w:t xml:space="preserve"> </w:t>
      </w:r>
      <w:r w:rsidR="006E1AD2"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006E1AD2" w:rsidRPr="00186C61">
        <w:rPr>
          <w:rFonts w:ascii="Arial Narrow" w:hAnsi="Arial Narrow" w:cstheme="minorHAnsi"/>
        </w:rPr>
        <w:instrText xml:space="preserve"> FORMTEXT </w:instrText>
      </w:r>
      <w:r w:rsidR="006E1AD2" w:rsidRPr="00186C61">
        <w:rPr>
          <w:rFonts w:ascii="Arial Narrow" w:hAnsi="Arial Narrow" w:cstheme="minorHAnsi"/>
        </w:rPr>
      </w:r>
      <w:r w:rsidR="006E1AD2" w:rsidRPr="00186C61">
        <w:rPr>
          <w:rFonts w:ascii="Arial Narrow" w:hAnsi="Arial Narrow" w:cstheme="minorHAnsi"/>
        </w:rPr>
        <w:fldChar w:fldCharType="separate"/>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rPr>
        <w:fldChar w:fldCharType="end"/>
      </w:r>
    </w:p>
    <w:p w14:paraId="21047A81" w14:textId="7EE3C933" w:rsidR="006E1AD2" w:rsidRPr="00186C61" w:rsidRDefault="006E1AD2" w:rsidP="006E1AD2">
      <w:pPr>
        <w:contextualSpacing/>
        <w:jc w:val="both"/>
        <w:rPr>
          <w:rFonts w:ascii="Arial Narrow" w:hAnsi="Arial Narrow"/>
          <w:color w:val="000000"/>
        </w:rPr>
      </w:pPr>
    </w:p>
    <w:p w14:paraId="0DFD6D9C" w14:textId="0D0E8071" w:rsidR="00351FDA" w:rsidRPr="00186C61" w:rsidRDefault="00351FDA" w:rsidP="00171486">
      <w:pPr>
        <w:pStyle w:val="ListParagraph"/>
        <w:numPr>
          <w:ilvl w:val="0"/>
          <w:numId w:val="20"/>
        </w:numPr>
        <w:contextualSpacing/>
        <w:jc w:val="both"/>
        <w:rPr>
          <w:rFonts w:ascii="Arial Narrow" w:hAnsi="Arial Narrow"/>
          <w:color w:val="000000"/>
        </w:rPr>
      </w:pPr>
      <w:r w:rsidRPr="00186C61">
        <w:rPr>
          <w:rFonts w:ascii="Arial Narrow" w:hAnsi="Arial Narrow"/>
          <w:color w:val="000000"/>
        </w:rPr>
        <w:t>Describe your approach to performing the contracted work.  This should include type of services provided – discuss your role and that of other parties involved in conducting interviews and coordinating applicant’s participation in interviews and discuss your project plan for this engagement outlying major tasks and responsibilities, time frames and staff assigned.</w:t>
      </w:r>
      <w:r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Pr="00186C61">
        <w:rPr>
          <w:rFonts w:ascii="Arial Narrow" w:hAnsi="Arial Narrow" w:cstheme="minorHAnsi"/>
        </w:rPr>
        <w:instrText xml:space="preserve"> FORMTEXT </w:instrText>
      </w:r>
      <w:r w:rsidRPr="00186C61">
        <w:rPr>
          <w:rFonts w:ascii="Arial Narrow" w:hAnsi="Arial Narrow" w:cstheme="minorHAnsi"/>
        </w:rPr>
      </w:r>
      <w:r w:rsidRPr="00186C61">
        <w:rPr>
          <w:rFonts w:ascii="Arial Narrow" w:hAnsi="Arial Narrow" w:cstheme="minorHAnsi"/>
        </w:rPr>
        <w:fldChar w:fldCharType="separate"/>
      </w:r>
      <w:r w:rsidRPr="00186C61">
        <w:rPr>
          <w:rFonts w:ascii="Arial Narrow" w:hAnsi="Arial Narrow"/>
          <w:noProof/>
        </w:rPr>
        <w:t> </w:t>
      </w:r>
      <w:r w:rsidRPr="00186C61">
        <w:rPr>
          <w:rFonts w:ascii="Arial Narrow" w:hAnsi="Arial Narrow"/>
          <w:noProof/>
        </w:rPr>
        <w:t> </w:t>
      </w:r>
      <w:r w:rsidRPr="00186C61">
        <w:rPr>
          <w:rFonts w:ascii="Arial Narrow" w:hAnsi="Arial Narrow"/>
          <w:noProof/>
        </w:rPr>
        <w:t> </w:t>
      </w:r>
      <w:r w:rsidRPr="00186C61">
        <w:rPr>
          <w:rFonts w:ascii="Arial Narrow" w:hAnsi="Arial Narrow"/>
          <w:noProof/>
        </w:rPr>
        <w:t> </w:t>
      </w:r>
      <w:r w:rsidRPr="00186C61">
        <w:rPr>
          <w:rFonts w:ascii="Arial Narrow" w:hAnsi="Arial Narrow"/>
          <w:noProof/>
        </w:rPr>
        <w:t> </w:t>
      </w:r>
      <w:r w:rsidRPr="00186C61">
        <w:rPr>
          <w:rFonts w:ascii="Arial Narrow" w:hAnsi="Arial Narrow" w:cstheme="minorHAnsi"/>
        </w:rPr>
        <w:fldChar w:fldCharType="end"/>
      </w:r>
    </w:p>
    <w:p w14:paraId="4E62B52A" w14:textId="77777777" w:rsidR="00351FDA" w:rsidRPr="00186C61" w:rsidRDefault="00351FDA" w:rsidP="00171486">
      <w:pPr>
        <w:ind w:left="360"/>
        <w:contextualSpacing/>
        <w:jc w:val="both"/>
        <w:rPr>
          <w:rFonts w:ascii="Arial Narrow" w:hAnsi="Arial Narrow"/>
          <w:color w:val="000000"/>
        </w:rPr>
      </w:pPr>
    </w:p>
    <w:p w14:paraId="3FEBD003" w14:textId="3F68D660" w:rsidR="00351FDA" w:rsidRPr="00186C61" w:rsidRDefault="00171486" w:rsidP="00171486">
      <w:pPr>
        <w:pStyle w:val="ListParagraph"/>
        <w:numPr>
          <w:ilvl w:val="0"/>
          <w:numId w:val="20"/>
        </w:numPr>
        <w:contextualSpacing/>
        <w:jc w:val="both"/>
        <w:rPr>
          <w:rFonts w:ascii="Arial Narrow" w:hAnsi="Arial Narrow"/>
          <w:color w:val="000000"/>
        </w:rPr>
      </w:pPr>
      <w:r w:rsidRPr="00186C61">
        <w:rPr>
          <w:rFonts w:ascii="Arial Narrow" w:hAnsi="Arial Narrow"/>
          <w:color w:val="000000"/>
        </w:rPr>
        <w:t>Provide</w:t>
      </w:r>
      <w:r w:rsidRPr="00186C61">
        <w:rPr>
          <w:rFonts w:ascii="Arial Narrow" w:hAnsi="Arial Narrow"/>
          <w:b/>
          <w:bCs/>
          <w:color w:val="000000"/>
        </w:rPr>
        <w:t xml:space="preserve"> </w:t>
      </w:r>
      <w:r w:rsidR="00351FDA" w:rsidRPr="00186C61">
        <w:rPr>
          <w:rFonts w:ascii="Arial Narrow" w:hAnsi="Arial Narrow"/>
          <w:color w:val="000000"/>
        </w:rPr>
        <w:t>a detailed time schedule for this project.</w:t>
      </w:r>
      <w:r w:rsidR="00351FDA"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00351FDA" w:rsidRPr="00186C61">
        <w:rPr>
          <w:rFonts w:ascii="Arial Narrow" w:hAnsi="Arial Narrow" w:cstheme="minorHAnsi"/>
        </w:rPr>
        <w:instrText xml:space="preserve"> FORMTEXT </w:instrText>
      </w:r>
      <w:r w:rsidR="00351FDA" w:rsidRPr="00186C61">
        <w:rPr>
          <w:rFonts w:ascii="Arial Narrow" w:hAnsi="Arial Narrow" w:cstheme="minorHAnsi"/>
        </w:rPr>
      </w:r>
      <w:r w:rsidR="00351FDA" w:rsidRPr="00186C61">
        <w:rPr>
          <w:rFonts w:ascii="Arial Narrow" w:hAnsi="Arial Narrow" w:cstheme="minorHAnsi"/>
        </w:rPr>
        <w:fldChar w:fldCharType="separate"/>
      </w:r>
      <w:r w:rsidR="00351FDA" w:rsidRPr="00186C61">
        <w:rPr>
          <w:rFonts w:ascii="Arial Narrow" w:hAnsi="Arial Narrow"/>
          <w:noProof/>
        </w:rPr>
        <w:t> </w:t>
      </w:r>
      <w:r w:rsidR="00351FDA" w:rsidRPr="00186C61">
        <w:rPr>
          <w:rFonts w:ascii="Arial Narrow" w:hAnsi="Arial Narrow"/>
          <w:noProof/>
        </w:rPr>
        <w:t> </w:t>
      </w:r>
      <w:r w:rsidR="00351FDA" w:rsidRPr="00186C61">
        <w:rPr>
          <w:rFonts w:ascii="Arial Narrow" w:hAnsi="Arial Narrow"/>
          <w:noProof/>
        </w:rPr>
        <w:t> </w:t>
      </w:r>
      <w:r w:rsidR="00351FDA" w:rsidRPr="00186C61">
        <w:rPr>
          <w:rFonts w:ascii="Arial Narrow" w:hAnsi="Arial Narrow"/>
          <w:noProof/>
        </w:rPr>
        <w:t> </w:t>
      </w:r>
      <w:r w:rsidR="00351FDA" w:rsidRPr="00186C61">
        <w:rPr>
          <w:rFonts w:ascii="Arial Narrow" w:hAnsi="Arial Narrow"/>
          <w:noProof/>
        </w:rPr>
        <w:t> </w:t>
      </w:r>
      <w:r w:rsidR="00351FDA" w:rsidRPr="00186C61">
        <w:rPr>
          <w:rFonts w:ascii="Arial Narrow" w:hAnsi="Arial Narrow" w:cstheme="minorHAnsi"/>
        </w:rPr>
        <w:fldChar w:fldCharType="end"/>
      </w:r>
    </w:p>
    <w:p w14:paraId="03AAB1AD" w14:textId="5692E01E" w:rsidR="00351FDA" w:rsidRPr="00186C61" w:rsidRDefault="00351FDA" w:rsidP="006E1AD2">
      <w:pPr>
        <w:contextualSpacing/>
        <w:jc w:val="both"/>
        <w:rPr>
          <w:rFonts w:ascii="Arial Narrow" w:hAnsi="Arial Narrow"/>
          <w:color w:val="000000"/>
        </w:rPr>
      </w:pPr>
    </w:p>
    <w:p w14:paraId="5BACC34D" w14:textId="77777777" w:rsidR="00351FDA" w:rsidRPr="00186C61" w:rsidRDefault="00351FDA" w:rsidP="006E1AD2">
      <w:pPr>
        <w:contextualSpacing/>
        <w:jc w:val="both"/>
        <w:rPr>
          <w:rFonts w:ascii="Arial Narrow" w:hAnsi="Arial Narrow"/>
          <w:color w:val="000000"/>
        </w:rPr>
      </w:pPr>
    </w:p>
    <w:p w14:paraId="38D7F6D3" w14:textId="23319206" w:rsidR="00E678D8" w:rsidRPr="00186C61" w:rsidRDefault="00171486" w:rsidP="00E678D8">
      <w:pPr>
        <w:tabs>
          <w:tab w:val="left" w:pos="540"/>
        </w:tabs>
        <w:contextualSpacing/>
        <w:jc w:val="both"/>
        <w:rPr>
          <w:rFonts w:ascii="Arial Narrow" w:hAnsi="Arial Narrow"/>
          <w:b/>
          <w:bCs/>
          <w:color w:val="4472C4" w:themeColor="accent1"/>
        </w:rPr>
      </w:pPr>
      <w:r w:rsidRPr="00186C61">
        <w:rPr>
          <w:rFonts w:ascii="Arial Narrow" w:hAnsi="Arial Narrow"/>
          <w:b/>
          <w:bCs/>
          <w:color w:val="4472C4" w:themeColor="accent1"/>
        </w:rPr>
        <w:t xml:space="preserve">3. </w:t>
      </w:r>
      <w:r w:rsidR="00E62D26" w:rsidRPr="00186C61">
        <w:rPr>
          <w:rFonts w:ascii="Arial Narrow" w:hAnsi="Arial Narrow"/>
          <w:b/>
          <w:bCs/>
          <w:color w:val="4472C4" w:themeColor="accent1"/>
        </w:rPr>
        <w:t xml:space="preserve">Experience </w:t>
      </w:r>
      <w:r w:rsidRPr="00186C61">
        <w:rPr>
          <w:rFonts w:ascii="Arial Narrow" w:hAnsi="Arial Narrow"/>
          <w:b/>
          <w:bCs/>
          <w:color w:val="4472C4" w:themeColor="accent1"/>
        </w:rPr>
        <w:tab/>
      </w:r>
      <w:r w:rsidRPr="00186C61">
        <w:rPr>
          <w:rFonts w:ascii="Arial Narrow" w:hAnsi="Arial Narrow"/>
          <w:b/>
          <w:bCs/>
          <w:color w:val="4472C4" w:themeColor="accent1"/>
        </w:rPr>
        <w:tab/>
      </w:r>
      <w:r w:rsidRPr="00186C61">
        <w:rPr>
          <w:rFonts w:ascii="Arial Narrow" w:hAnsi="Arial Narrow"/>
          <w:b/>
          <w:bCs/>
          <w:color w:val="4472C4" w:themeColor="accent1"/>
        </w:rPr>
        <w:tab/>
      </w:r>
      <w:r w:rsidRPr="00186C61">
        <w:rPr>
          <w:rFonts w:ascii="Arial Narrow" w:hAnsi="Arial Narrow"/>
          <w:b/>
          <w:bCs/>
          <w:color w:val="4472C4" w:themeColor="accent1"/>
        </w:rPr>
        <w:tab/>
      </w:r>
      <w:r w:rsidRPr="00186C61">
        <w:rPr>
          <w:rFonts w:ascii="Arial Narrow" w:hAnsi="Arial Narrow"/>
          <w:b/>
          <w:bCs/>
          <w:color w:val="4472C4" w:themeColor="accent1"/>
        </w:rPr>
        <w:tab/>
      </w:r>
      <w:r w:rsidRPr="00186C61">
        <w:rPr>
          <w:rFonts w:ascii="Arial Narrow" w:hAnsi="Arial Narrow"/>
          <w:b/>
          <w:bCs/>
          <w:color w:val="4472C4" w:themeColor="accent1"/>
        </w:rPr>
        <w:tab/>
      </w:r>
      <w:r w:rsidRPr="00186C61">
        <w:rPr>
          <w:rFonts w:ascii="Arial Narrow" w:hAnsi="Arial Narrow"/>
          <w:b/>
          <w:bCs/>
          <w:color w:val="4472C4" w:themeColor="accent1"/>
        </w:rPr>
        <w:tab/>
      </w:r>
      <w:r w:rsidR="002E7AA0">
        <w:rPr>
          <w:rFonts w:ascii="Arial Narrow" w:hAnsi="Arial Narrow"/>
          <w:b/>
          <w:bCs/>
          <w:color w:val="4472C4" w:themeColor="accent1"/>
        </w:rPr>
        <w:tab/>
      </w:r>
      <w:r w:rsidR="002E7AA0">
        <w:rPr>
          <w:rFonts w:ascii="Arial Narrow" w:hAnsi="Arial Narrow"/>
          <w:b/>
          <w:bCs/>
          <w:color w:val="4472C4" w:themeColor="accent1"/>
        </w:rPr>
        <w:tab/>
      </w:r>
      <w:r w:rsidR="002E7AA0">
        <w:rPr>
          <w:rFonts w:ascii="Arial Narrow" w:hAnsi="Arial Narrow"/>
          <w:b/>
          <w:bCs/>
          <w:color w:val="4472C4" w:themeColor="accent1"/>
        </w:rPr>
        <w:tab/>
      </w:r>
      <w:r w:rsidR="00E62D26" w:rsidRPr="00186C61">
        <w:rPr>
          <w:rFonts w:ascii="Arial Narrow" w:hAnsi="Arial Narrow"/>
          <w:b/>
          <w:bCs/>
          <w:color w:val="4472C4" w:themeColor="accent1"/>
        </w:rPr>
        <w:t>40 points</w:t>
      </w:r>
    </w:p>
    <w:p w14:paraId="12063D6D" w14:textId="77777777" w:rsidR="006E1AD2" w:rsidRPr="00186C61" w:rsidRDefault="00E678D8" w:rsidP="00D73D80">
      <w:pPr>
        <w:pStyle w:val="ListParagraph"/>
        <w:widowControl w:val="0"/>
        <w:numPr>
          <w:ilvl w:val="0"/>
          <w:numId w:val="23"/>
        </w:numPr>
        <w:autoSpaceDE w:val="0"/>
        <w:autoSpaceDN w:val="0"/>
        <w:spacing w:before="42"/>
        <w:ind w:left="540" w:right="36" w:hanging="180"/>
        <w:jc w:val="both"/>
        <w:rPr>
          <w:rFonts w:ascii="Arial Narrow" w:eastAsia="Arial Narrow" w:hAnsi="Arial Narrow" w:cstheme="minorHAnsi"/>
          <w:lang w:bidi="en-US"/>
        </w:rPr>
      </w:pPr>
      <w:r w:rsidRPr="00186C61">
        <w:rPr>
          <w:rFonts w:ascii="Arial Narrow" w:hAnsi="Arial Narrow"/>
          <w:color w:val="000000"/>
        </w:rPr>
        <w:t>Identify the project manager(s) and each individual who will work as part of the engagement.  Include resumes for each person to be assigned.  The resumes may be included as an appendix.</w:t>
      </w:r>
      <w:r w:rsidR="006E1AD2" w:rsidRPr="00186C61">
        <w:rPr>
          <w:rFonts w:ascii="Arial Narrow" w:hAnsi="Arial Narrow"/>
          <w:color w:val="000000"/>
        </w:rPr>
        <w:t xml:space="preserve"> </w:t>
      </w:r>
      <w:r w:rsidR="006E1AD2"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006E1AD2" w:rsidRPr="00186C61">
        <w:rPr>
          <w:rFonts w:ascii="Arial Narrow" w:hAnsi="Arial Narrow" w:cstheme="minorHAnsi"/>
        </w:rPr>
        <w:instrText xml:space="preserve"> FORMTEXT </w:instrText>
      </w:r>
      <w:r w:rsidR="006E1AD2" w:rsidRPr="00186C61">
        <w:rPr>
          <w:rFonts w:ascii="Arial Narrow" w:hAnsi="Arial Narrow" w:cstheme="minorHAnsi"/>
        </w:rPr>
      </w:r>
      <w:r w:rsidR="006E1AD2" w:rsidRPr="00186C61">
        <w:rPr>
          <w:rFonts w:ascii="Arial Narrow" w:hAnsi="Arial Narrow" w:cstheme="minorHAnsi"/>
        </w:rPr>
        <w:fldChar w:fldCharType="separate"/>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rPr>
        <w:fldChar w:fldCharType="end"/>
      </w:r>
    </w:p>
    <w:p w14:paraId="2F767AC2" w14:textId="08966FE2" w:rsidR="00E678D8" w:rsidRPr="00186C61" w:rsidRDefault="00E678D8" w:rsidP="00E678D8">
      <w:pPr>
        <w:numPr>
          <w:ilvl w:val="0"/>
          <w:numId w:val="22"/>
        </w:numPr>
        <w:tabs>
          <w:tab w:val="left" w:pos="540"/>
        </w:tabs>
        <w:ind w:left="540" w:hanging="180"/>
        <w:contextualSpacing/>
        <w:jc w:val="both"/>
        <w:rPr>
          <w:rFonts w:ascii="Arial Narrow" w:hAnsi="Arial Narrow"/>
          <w:b/>
        </w:rPr>
      </w:pPr>
      <w:r w:rsidRPr="00186C61">
        <w:rPr>
          <w:rFonts w:ascii="Arial Narrow" w:hAnsi="Arial Narrow"/>
          <w:color w:val="000000"/>
        </w:rPr>
        <w:t>Describe the experience in conducting similar projects assigned to the engagement.  Describe the relevant educational background of each individual.</w:t>
      </w:r>
      <w:r w:rsidR="006E1AD2" w:rsidRPr="00186C61">
        <w:rPr>
          <w:rFonts w:ascii="Arial Narrow" w:hAnsi="Arial Narrow" w:cstheme="minorHAnsi"/>
        </w:rPr>
        <w:t xml:space="preserve"> </w:t>
      </w:r>
      <w:r w:rsidR="006E1AD2"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006E1AD2" w:rsidRPr="00186C61">
        <w:rPr>
          <w:rFonts w:ascii="Arial Narrow" w:hAnsi="Arial Narrow" w:cstheme="minorHAnsi"/>
        </w:rPr>
        <w:instrText xml:space="preserve"> FORMTEXT </w:instrText>
      </w:r>
      <w:r w:rsidR="006E1AD2" w:rsidRPr="00186C61">
        <w:rPr>
          <w:rFonts w:ascii="Arial Narrow" w:hAnsi="Arial Narrow" w:cstheme="minorHAnsi"/>
        </w:rPr>
      </w:r>
      <w:r w:rsidR="006E1AD2" w:rsidRPr="00186C61">
        <w:rPr>
          <w:rFonts w:ascii="Arial Narrow" w:hAnsi="Arial Narrow" w:cstheme="minorHAnsi"/>
        </w:rPr>
        <w:fldChar w:fldCharType="separate"/>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rPr>
        <w:fldChar w:fldCharType="end"/>
      </w:r>
    </w:p>
    <w:p w14:paraId="6F5033AC" w14:textId="38BA68C8" w:rsidR="00E678D8" w:rsidRPr="00186C61" w:rsidRDefault="00E678D8" w:rsidP="00E678D8">
      <w:pPr>
        <w:numPr>
          <w:ilvl w:val="0"/>
          <w:numId w:val="22"/>
        </w:numPr>
        <w:tabs>
          <w:tab w:val="left" w:pos="540"/>
        </w:tabs>
        <w:ind w:left="540" w:hanging="180"/>
        <w:contextualSpacing/>
        <w:jc w:val="both"/>
        <w:rPr>
          <w:rFonts w:ascii="Arial Narrow" w:hAnsi="Arial Narrow"/>
          <w:b/>
        </w:rPr>
      </w:pPr>
      <w:r w:rsidRPr="00186C61">
        <w:rPr>
          <w:rFonts w:ascii="Arial Narrow" w:hAnsi="Arial Narrow"/>
          <w:color w:val="000000"/>
        </w:rPr>
        <w:t>Describe the organization of the proposed project team(s), detailing the level of involvement, field of expertise and estimated hours for each member of the team(s).</w:t>
      </w:r>
      <w:r w:rsidR="006E1AD2" w:rsidRPr="00186C61">
        <w:rPr>
          <w:rFonts w:ascii="Arial Narrow" w:hAnsi="Arial Narrow" w:cstheme="minorHAnsi"/>
        </w:rPr>
        <w:t xml:space="preserve"> </w:t>
      </w:r>
      <w:r w:rsidR="006E1AD2"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006E1AD2" w:rsidRPr="00186C61">
        <w:rPr>
          <w:rFonts w:ascii="Arial Narrow" w:hAnsi="Arial Narrow" w:cstheme="minorHAnsi"/>
        </w:rPr>
        <w:instrText xml:space="preserve"> FORMTEXT </w:instrText>
      </w:r>
      <w:r w:rsidR="006E1AD2" w:rsidRPr="00186C61">
        <w:rPr>
          <w:rFonts w:ascii="Arial Narrow" w:hAnsi="Arial Narrow" w:cstheme="minorHAnsi"/>
        </w:rPr>
      </w:r>
      <w:r w:rsidR="006E1AD2" w:rsidRPr="00186C61">
        <w:rPr>
          <w:rFonts w:ascii="Arial Narrow" w:hAnsi="Arial Narrow" w:cstheme="minorHAnsi"/>
        </w:rPr>
        <w:fldChar w:fldCharType="separate"/>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rPr>
        <w:fldChar w:fldCharType="end"/>
      </w:r>
    </w:p>
    <w:p w14:paraId="72DB4D76" w14:textId="4BB40292" w:rsidR="00E678D8" w:rsidRPr="00186C61" w:rsidRDefault="00E678D8" w:rsidP="00E678D8">
      <w:pPr>
        <w:numPr>
          <w:ilvl w:val="0"/>
          <w:numId w:val="22"/>
        </w:numPr>
        <w:tabs>
          <w:tab w:val="left" w:pos="540"/>
        </w:tabs>
        <w:ind w:left="540" w:hanging="180"/>
        <w:contextualSpacing/>
        <w:jc w:val="both"/>
        <w:rPr>
          <w:rFonts w:ascii="Arial Narrow" w:hAnsi="Arial Narrow"/>
          <w:b/>
        </w:rPr>
      </w:pPr>
      <w:r w:rsidRPr="00186C61">
        <w:rPr>
          <w:rFonts w:ascii="Arial Narrow" w:hAnsi="Arial Narrow"/>
          <w:color w:val="000000"/>
        </w:rPr>
        <w:t>Describe what staff support you anticipate for the project.</w:t>
      </w:r>
      <w:r w:rsidR="006E1AD2" w:rsidRPr="00186C61">
        <w:rPr>
          <w:rFonts w:ascii="Arial Narrow" w:hAnsi="Arial Narrow" w:cstheme="minorHAnsi"/>
        </w:rPr>
        <w:t xml:space="preserve"> </w:t>
      </w:r>
      <w:r w:rsidR="006E1AD2"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006E1AD2" w:rsidRPr="00186C61">
        <w:rPr>
          <w:rFonts w:ascii="Arial Narrow" w:hAnsi="Arial Narrow" w:cstheme="minorHAnsi"/>
        </w:rPr>
        <w:instrText xml:space="preserve"> FORMTEXT </w:instrText>
      </w:r>
      <w:r w:rsidR="006E1AD2" w:rsidRPr="00186C61">
        <w:rPr>
          <w:rFonts w:ascii="Arial Narrow" w:hAnsi="Arial Narrow" w:cstheme="minorHAnsi"/>
        </w:rPr>
      </w:r>
      <w:r w:rsidR="006E1AD2" w:rsidRPr="00186C61">
        <w:rPr>
          <w:rFonts w:ascii="Arial Narrow" w:hAnsi="Arial Narrow" w:cstheme="minorHAnsi"/>
        </w:rPr>
        <w:fldChar w:fldCharType="separate"/>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noProof/>
        </w:rPr>
        <w:t> </w:t>
      </w:r>
      <w:r w:rsidR="006E1AD2" w:rsidRPr="00186C61">
        <w:rPr>
          <w:rFonts w:ascii="Arial Narrow" w:hAnsi="Arial Narrow" w:cstheme="minorHAnsi"/>
        </w:rPr>
        <w:fldChar w:fldCharType="end"/>
      </w:r>
    </w:p>
    <w:p w14:paraId="4EB481FB" w14:textId="2E500EE0" w:rsidR="00761FB7" w:rsidRPr="00186C61" w:rsidRDefault="00E678D8" w:rsidP="00761FB7">
      <w:pPr>
        <w:numPr>
          <w:ilvl w:val="1"/>
          <w:numId w:val="22"/>
        </w:numPr>
        <w:tabs>
          <w:tab w:val="left" w:pos="540"/>
        </w:tabs>
        <w:contextualSpacing/>
        <w:jc w:val="both"/>
        <w:rPr>
          <w:rFonts w:ascii="Arial Narrow" w:hAnsi="Arial Narrow"/>
          <w:b/>
        </w:rPr>
      </w:pPr>
      <w:r w:rsidRPr="00186C61">
        <w:rPr>
          <w:rFonts w:ascii="Arial Narrow" w:hAnsi="Arial Narrow"/>
          <w:color w:val="000000"/>
        </w:rPr>
        <w:t>Demonstrate full familiarity of the requirements of the laws of the State of Texas.</w:t>
      </w:r>
      <w:r w:rsidR="00761FB7"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00761FB7" w:rsidRPr="00186C61">
        <w:rPr>
          <w:rFonts w:ascii="Arial Narrow" w:hAnsi="Arial Narrow" w:cstheme="minorHAnsi"/>
        </w:rPr>
        <w:instrText xml:space="preserve"> FORMTEXT </w:instrText>
      </w:r>
      <w:r w:rsidR="00761FB7" w:rsidRPr="00186C61">
        <w:rPr>
          <w:rFonts w:ascii="Arial Narrow" w:hAnsi="Arial Narrow" w:cstheme="minorHAnsi"/>
        </w:rPr>
      </w:r>
      <w:r w:rsidR="00761FB7" w:rsidRPr="00186C61">
        <w:rPr>
          <w:rFonts w:ascii="Arial Narrow" w:hAnsi="Arial Narrow" w:cstheme="minorHAnsi"/>
        </w:rPr>
        <w:fldChar w:fldCharType="separate"/>
      </w:r>
      <w:r w:rsidR="00761FB7" w:rsidRPr="00186C61">
        <w:rPr>
          <w:rFonts w:ascii="Arial Narrow" w:hAnsi="Arial Narrow" w:cstheme="minorHAnsi"/>
          <w:noProof/>
        </w:rPr>
        <w:t> </w:t>
      </w:r>
      <w:r w:rsidR="00761FB7" w:rsidRPr="00186C61">
        <w:rPr>
          <w:rFonts w:ascii="Arial Narrow" w:hAnsi="Arial Narrow" w:cstheme="minorHAnsi"/>
          <w:noProof/>
        </w:rPr>
        <w:t> </w:t>
      </w:r>
      <w:r w:rsidR="00761FB7" w:rsidRPr="00186C61">
        <w:rPr>
          <w:rFonts w:ascii="Arial Narrow" w:hAnsi="Arial Narrow" w:cstheme="minorHAnsi"/>
          <w:noProof/>
        </w:rPr>
        <w:t> </w:t>
      </w:r>
      <w:r w:rsidR="00761FB7" w:rsidRPr="00186C61">
        <w:rPr>
          <w:rFonts w:ascii="Arial Narrow" w:hAnsi="Arial Narrow" w:cstheme="minorHAnsi"/>
          <w:noProof/>
        </w:rPr>
        <w:t> </w:t>
      </w:r>
      <w:r w:rsidR="00761FB7" w:rsidRPr="00186C61">
        <w:rPr>
          <w:rFonts w:ascii="Arial Narrow" w:hAnsi="Arial Narrow" w:cstheme="minorHAnsi"/>
          <w:noProof/>
        </w:rPr>
        <w:t> </w:t>
      </w:r>
      <w:r w:rsidR="00761FB7" w:rsidRPr="00186C61">
        <w:rPr>
          <w:rFonts w:ascii="Arial Narrow" w:hAnsi="Arial Narrow" w:cstheme="minorHAnsi"/>
        </w:rPr>
        <w:fldChar w:fldCharType="end"/>
      </w:r>
    </w:p>
    <w:p w14:paraId="5D747DA6" w14:textId="77777777" w:rsidR="008758E6" w:rsidRPr="00186C61" w:rsidRDefault="008758E6" w:rsidP="00171486">
      <w:pPr>
        <w:numPr>
          <w:ilvl w:val="0"/>
          <w:numId w:val="22"/>
        </w:numPr>
        <w:tabs>
          <w:tab w:val="left" w:pos="540"/>
          <w:tab w:val="left" w:pos="810"/>
        </w:tabs>
        <w:contextualSpacing/>
        <w:jc w:val="both"/>
        <w:rPr>
          <w:rFonts w:ascii="Arial Narrow" w:hAnsi="Arial Narrow"/>
          <w:b/>
        </w:rPr>
      </w:pPr>
      <w:r w:rsidRPr="00186C61">
        <w:rPr>
          <w:rFonts w:ascii="Arial Narrow" w:hAnsi="Arial Narrow"/>
          <w:color w:val="000000"/>
        </w:rPr>
        <w:t>State whether your organization is national, regional, or local.</w:t>
      </w:r>
      <w:r w:rsidRPr="00186C61">
        <w:rPr>
          <w:rFonts w:ascii="Arial Narrow" w:hAnsi="Arial Narrow" w:cstheme="minorHAnsi"/>
        </w:rPr>
        <w:t xml:space="preserve"> </w:t>
      </w:r>
      <w:r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Pr="00186C61">
        <w:rPr>
          <w:rFonts w:ascii="Arial Narrow" w:hAnsi="Arial Narrow" w:cstheme="minorHAnsi"/>
        </w:rPr>
        <w:instrText xml:space="preserve"> FORMTEXT </w:instrText>
      </w:r>
      <w:r w:rsidRPr="00186C61">
        <w:rPr>
          <w:rFonts w:ascii="Arial Narrow" w:hAnsi="Arial Narrow" w:cstheme="minorHAnsi"/>
        </w:rPr>
      </w:r>
      <w:r w:rsidRPr="00186C61">
        <w:rPr>
          <w:rFonts w:ascii="Arial Narrow" w:hAnsi="Arial Narrow" w:cstheme="minorHAnsi"/>
        </w:rPr>
        <w:fldChar w:fldCharType="separate"/>
      </w:r>
      <w:r w:rsidRPr="00186C61">
        <w:rPr>
          <w:rFonts w:ascii="Arial Narrow" w:hAnsi="Arial Narrow" w:cstheme="minorHAnsi"/>
          <w:noProof/>
        </w:rPr>
        <w:t> </w:t>
      </w:r>
      <w:r w:rsidRPr="00186C61">
        <w:rPr>
          <w:rFonts w:ascii="Arial Narrow" w:hAnsi="Arial Narrow" w:cstheme="minorHAnsi"/>
          <w:noProof/>
        </w:rPr>
        <w:t> </w:t>
      </w:r>
      <w:r w:rsidRPr="00186C61">
        <w:rPr>
          <w:rFonts w:ascii="Arial Narrow" w:hAnsi="Arial Narrow" w:cstheme="minorHAnsi"/>
          <w:noProof/>
        </w:rPr>
        <w:t> </w:t>
      </w:r>
      <w:r w:rsidRPr="00186C61">
        <w:rPr>
          <w:rFonts w:ascii="Arial Narrow" w:hAnsi="Arial Narrow" w:cstheme="minorHAnsi"/>
          <w:noProof/>
        </w:rPr>
        <w:t> </w:t>
      </w:r>
      <w:r w:rsidRPr="00186C61">
        <w:rPr>
          <w:rFonts w:ascii="Arial Narrow" w:hAnsi="Arial Narrow" w:cstheme="minorHAnsi"/>
          <w:noProof/>
        </w:rPr>
        <w:t> </w:t>
      </w:r>
      <w:r w:rsidRPr="00186C61">
        <w:rPr>
          <w:rFonts w:ascii="Arial Narrow" w:hAnsi="Arial Narrow" w:cstheme="minorHAnsi"/>
        </w:rPr>
        <w:fldChar w:fldCharType="end"/>
      </w:r>
    </w:p>
    <w:p w14:paraId="5905258A" w14:textId="77777777" w:rsidR="008758E6" w:rsidRPr="00186C61" w:rsidRDefault="008758E6" w:rsidP="00171486">
      <w:pPr>
        <w:pStyle w:val="ListParagraph"/>
        <w:widowControl w:val="0"/>
        <w:numPr>
          <w:ilvl w:val="0"/>
          <w:numId w:val="23"/>
        </w:numPr>
        <w:autoSpaceDE w:val="0"/>
        <w:autoSpaceDN w:val="0"/>
        <w:spacing w:before="42"/>
        <w:ind w:left="540" w:right="36" w:hanging="180"/>
        <w:jc w:val="both"/>
        <w:rPr>
          <w:rFonts w:ascii="Arial Narrow" w:hAnsi="Arial Narrow"/>
          <w:color w:val="000000"/>
        </w:rPr>
      </w:pPr>
      <w:r w:rsidRPr="00186C61">
        <w:rPr>
          <w:rFonts w:ascii="Arial Narrow" w:hAnsi="Arial Narrow"/>
          <w:color w:val="000000"/>
        </w:rPr>
        <w:t xml:space="preserve">State the location of the office from which your work is to be performed. </w:t>
      </w:r>
      <w:r w:rsidRPr="00186C61">
        <w:rPr>
          <w:rFonts w:ascii="Arial Narrow" w:hAnsi="Arial Narrow"/>
          <w:color w:val="000000"/>
        </w:rPr>
        <w:fldChar w:fldCharType="begin">
          <w:ffData>
            <w:name w:val="Text5"/>
            <w:enabled/>
            <w:calcOnExit w:val="0"/>
            <w:statusText w:type="text" w:val="2. Amount requested: Enter total amount (not to exceed $75,000)."/>
            <w:textInput>
              <w:type w:val="number"/>
              <w:format w:val="$#,##0.00;($#,##0.00)"/>
            </w:textInput>
          </w:ffData>
        </w:fldChar>
      </w:r>
      <w:r w:rsidRPr="00186C61">
        <w:rPr>
          <w:rFonts w:ascii="Arial Narrow" w:hAnsi="Arial Narrow"/>
          <w:color w:val="000000"/>
        </w:rPr>
        <w:instrText xml:space="preserve"> FORMTEXT </w:instrText>
      </w:r>
      <w:r w:rsidRPr="00186C61">
        <w:rPr>
          <w:rFonts w:ascii="Arial Narrow" w:hAnsi="Arial Narrow"/>
          <w:color w:val="000000"/>
        </w:rPr>
      </w:r>
      <w:r w:rsidRPr="00186C61">
        <w:rPr>
          <w:rFonts w:ascii="Arial Narrow" w:hAnsi="Arial Narrow"/>
          <w:color w:val="000000"/>
        </w:rPr>
        <w:fldChar w:fldCharType="separate"/>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fldChar w:fldCharType="end"/>
      </w:r>
    </w:p>
    <w:p w14:paraId="357E0FFA" w14:textId="2EB872B1" w:rsidR="008758E6" w:rsidRPr="00186C61" w:rsidRDefault="008758E6" w:rsidP="00171486">
      <w:pPr>
        <w:pStyle w:val="ListParagraph"/>
        <w:widowControl w:val="0"/>
        <w:numPr>
          <w:ilvl w:val="0"/>
          <w:numId w:val="23"/>
        </w:numPr>
        <w:autoSpaceDE w:val="0"/>
        <w:autoSpaceDN w:val="0"/>
        <w:spacing w:before="42"/>
        <w:ind w:left="540" w:right="36" w:hanging="180"/>
        <w:jc w:val="both"/>
        <w:rPr>
          <w:rFonts w:ascii="Arial Narrow" w:hAnsi="Arial Narrow"/>
          <w:color w:val="000000"/>
        </w:rPr>
      </w:pPr>
      <w:r w:rsidRPr="00186C61">
        <w:rPr>
          <w:rFonts w:ascii="Arial Narrow" w:hAnsi="Arial Narrow"/>
          <w:color w:val="000000"/>
        </w:rPr>
        <w:lastRenderedPageBreak/>
        <w:t>Describe the entity including the size, range of activities, etc.  </w:t>
      </w:r>
      <w:r w:rsidR="00171486" w:rsidRPr="00186C61">
        <w:rPr>
          <w:rFonts w:ascii="Arial Narrow" w:hAnsi="Arial Narrow"/>
          <w:color w:val="000000"/>
        </w:rPr>
        <w:t>Emphasis</w:t>
      </w:r>
      <w:r w:rsidRPr="00186C61">
        <w:rPr>
          <w:rFonts w:ascii="Arial Narrow" w:hAnsi="Arial Narrow"/>
          <w:color w:val="000000"/>
        </w:rPr>
        <w:t xml:space="preserve"> should be given as to how the firm -wide experience and expertise in the areas addressed by this </w:t>
      </w:r>
      <w:r w:rsidR="00A5279A" w:rsidRPr="00186C61">
        <w:rPr>
          <w:rFonts w:ascii="Arial Narrow" w:hAnsi="Arial Narrow"/>
          <w:color w:val="000000"/>
        </w:rPr>
        <w:t>RFQ</w:t>
      </w:r>
      <w:r w:rsidRPr="00186C61">
        <w:rPr>
          <w:rFonts w:ascii="Arial Narrow" w:hAnsi="Arial Narrow"/>
          <w:color w:val="000000"/>
        </w:rPr>
        <w:t xml:space="preserve"> will be brought to bear on the proposed work. </w:t>
      </w:r>
      <w:r w:rsidRPr="00186C61">
        <w:rPr>
          <w:rFonts w:ascii="Arial Narrow" w:hAnsi="Arial Narrow"/>
          <w:color w:val="000000"/>
        </w:rPr>
        <w:fldChar w:fldCharType="begin">
          <w:ffData>
            <w:name w:val="Text5"/>
            <w:enabled/>
            <w:calcOnExit w:val="0"/>
            <w:statusText w:type="text" w:val="2. Amount requested: Enter total amount (not to exceed $75,000)."/>
            <w:textInput>
              <w:type w:val="number"/>
              <w:format w:val="$#,##0.00;($#,##0.00)"/>
            </w:textInput>
          </w:ffData>
        </w:fldChar>
      </w:r>
      <w:r w:rsidRPr="00186C61">
        <w:rPr>
          <w:rFonts w:ascii="Arial Narrow" w:hAnsi="Arial Narrow"/>
          <w:color w:val="000000"/>
        </w:rPr>
        <w:instrText xml:space="preserve"> FORMTEXT </w:instrText>
      </w:r>
      <w:r w:rsidRPr="00186C61">
        <w:rPr>
          <w:rFonts w:ascii="Arial Narrow" w:hAnsi="Arial Narrow"/>
          <w:color w:val="000000"/>
        </w:rPr>
      </w:r>
      <w:r w:rsidRPr="00186C61">
        <w:rPr>
          <w:rFonts w:ascii="Arial Narrow" w:hAnsi="Arial Narrow"/>
          <w:color w:val="000000"/>
        </w:rPr>
        <w:fldChar w:fldCharType="separate"/>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fldChar w:fldCharType="end"/>
      </w:r>
    </w:p>
    <w:p w14:paraId="4037B26D" w14:textId="77777777" w:rsidR="008758E6" w:rsidRPr="00186C61" w:rsidRDefault="008758E6" w:rsidP="00171486">
      <w:pPr>
        <w:pStyle w:val="ListParagraph"/>
        <w:widowControl w:val="0"/>
        <w:numPr>
          <w:ilvl w:val="0"/>
          <w:numId w:val="23"/>
        </w:numPr>
        <w:autoSpaceDE w:val="0"/>
        <w:autoSpaceDN w:val="0"/>
        <w:spacing w:before="42"/>
        <w:ind w:left="540" w:right="36" w:hanging="180"/>
        <w:jc w:val="both"/>
        <w:rPr>
          <w:rFonts w:ascii="Arial Narrow" w:hAnsi="Arial Narrow"/>
          <w:color w:val="000000"/>
        </w:rPr>
      </w:pPr>
      <w:r w:rsidRPr="00186C61">
        <w:rPr>
          <w:rFonts w:ascii="Arial Narrow" w:hAnsi="Arial Narrow"/>
          <w:color w:val="000000"/>
        </w:rPr>
        <w:t xml:space="preserve">Provide a list of description of similar organization satisfactorily performed within the past five (5) years.  For each engagement listed, include the name and telephone number of representatives for whom the engagement was undertaken who can verify satisfactory performance. </w:t>
      </w:r>
      <w:r w:rsidRPr="00186C61">
        <w:rPr>
          <w:rFonts w:ascii="Arial Narrow" w:hAnsi="Arial Narrow"/>
          <w:color w:val="000000"/>
        </w:rPr>
        <w:fldChar w:fldCharType="begin">
          <w:ffData>
            <w:name w:val="Text5"/>
            <w:enabled/>
            <w:calcOnExit w:val="0"/>
            <w:statusText w:type="text" w:val="2. Amount requested: Enter total amount (not to exceed $75,000)."/>
            <w:textInput>
              <w:type w:val="number"/>
              <w:format w:val="$#,##0.00;($#,##0.00)"/>
            </w:textInput>
          </w:ffData>
        </w:fldChar>
      </w:r>
      <w:r w:rsidRPr="00186C61">
        <w:rPr>
          <w:rFonts w:ascii="Arial Narrow" w:hAnsi="Arial Narrow"/>
          <w:color w:val="000000"/>
        </w:rPr>
        <w:instrText xml:space="preserve"> FORMTEXT </w:instrText>
      </w:r>
      <w:r w:rsidRPr="00186C61">
        <w:rPr>
          <w:rFonts w:ascii="Arial Narrow" w:hAnsi="Arial Narrow"/>
          <w:color w:val="000000"/>
        </w:rPr>
      </w:r>
      <w:r w:rsidRPr="00186C61">
        <w:rPr>
          <w:rFonts w:ascii="Arial Narrow" w:hAnsi="Arial Narrow"/>
          <w:color w:val="000000"/>
        </w:rPr>
        <w:fldChar w:fldCharType="separate"/>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fldChar w:fldCharType="end"/>
      </w:r>
    </w:p>
    <w:p w14:paraId="33C4D9D0" w14:textId="77777777" w:rsidR="008758E6" w:rsidRPr="00186C61" w:rsidRDefault="008758E6" w:rsidP="00171486">
      <w:pPr>
        <w:pStyle w:val="ListParagraph"/>
        <w:widowControl w:val="0"/>
        <w:numPr>
          <w:ilvl w:val="0"/>
          <w:numId w:val="23"/>
        </w:numPr>
        <w:autoSpaceDE w:val="0"/>
        <w:autoSpaceDN w:val="0"/>
        <w:spacing w:before="42"/>
        <w:ind w:left="540" w:right="36" w:hanging="180"/>
        <w:jc w:val="both"/>
        <w:rPr>
          <w:rFonts w:ascii="Arial Narrow" w:hAnsi="Arial Narrow"/>
          <w:color w:val="000000"/>
        </w:rPr>
      </w:pPr>
      <w:r w:rsidRPr="00186C61">
        <w:rPr>
          <w:rFonts w:ascii="Arial Narrow" w:hAnsi="Arial Narrow"/>
          <w:color w:val="000000"/>
        </w:rPr>
        <w:t xml:space="preserve">Provide information involving litigation within the past five (5) years or any pending litigation arising out of your performance. </w:t>
      </w:r>
      <w:r w:rsidRPr="00186C61">
        <w:rPr>
          <w:rFonts w:ascii="Arial Narrow" w:hAnsi="Arial Narrow"/>
          <w:color w:val="000000"/>
        </w:rPr>
        <w:fldChar w:fldCharType="begin">
          <w:ffData>
            <w:name w:val="Text5"/>
            <w:enabled/>
            <w:calcOnExit w:val="0"/>
            <w:statusText w:type="text" w:val="2. Amount requested: Enter total amount (not to exceed $75,000)."/>
            <w:textInput>
              <w:type w:val="number"/>
              <w:format w:val="$#,##0.00;($#,##0.00)"/>
            </w:textInput>
          </w:ffData>
        </w:fldChar>
      </w:r>
      <w:r w:rsidRPr="00186C61">
        <w:rPr>
          <w:rFonts w:ascii="Arial Narrow" w:hAnsi="Arial Narrow"/>
          <w:color w:val="000000"/>
        </w:rPr>
        <w:instrText xml:space="preserve"> FORMTEXT </w:instrText>
      </w:r>
      <w:r w:rsidRPr="00186C61">
        <w:rPr>
          <w:rFonts w:ascii="Arial Narrow" w:hAnsi="Arial Narrow"/>
          <w:color w:val="000000"/>
        </w:rPr>
      </w:r>
      <w:r w:rsidRPr="00186C61">
        <w:rPr>
          <w:rFonts w:ascii="Arial Narrow" w:hAnsi="Arial Narrow"/>
          <w:color w:val="000000"/>
        </w:rPr>
        <w:fldChar w:fldCharType="separate"/>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t> </w:t>
      </w:r>
      <w:r w:rsidRPr="00186C61">
        <w:rPr>
          <w:rFonts w:ascii="Arial Narrow" w:hAnsi="Arial Narrow"/>
          <w:color w:val="000000"/>
        </w:rPr>
        <w:fldChar w:fldCharType="end"/>
      </w:r>
    </w:p>
    <w:p w14:paraId="61BBAA39" w14:textId="77777777" w:rsidR="00761FB7" w:rsidRPr="00186C61" w:rsidRDefault="00761FB7" w:rsidP="00171486">
      <w:pPr>
        <w:widowControl w:val="0"/>
        <w:autoSpaceDE w:val="0"/>
        <w:autoSpaceDN w:val="0"/>
        <w:spacing w:before="42"/>
        <w:ind w:left="360" w:right="36"/>
        <w:jc w:val="both"/>
        <w:rPr>
          <w:rFonts w:ascii="Arial Narrow" w:hAnsi="Arial Narrow"/>
          <w:color w:val="000000"/>
        </w:rPr>
      </w:pPr>
    </w:p>
    <w:p w14:paraId="2B595DC5" w14:textId="110FC2EB" w:rsidR="00E678D8" w:rsidRPr="00186C61" w:rsidRDefault="00E678D8" w:rsidP="00D56A88">
      <w:pPr>
        <w:widowControl w:val="0"/>
        <w:autoSpaceDE w:val="0"/>
        <w:autoSpaceDN w:val="0"/>
        <w:spacing w:before="42"/>
        <w:ind w:right="36"/>
        <w:jc w:val="both"/>
        <w:rPr>
          <w:rFonts w:ascii="Arial Narrow" w:eastAsia="Arial Narrow" w:hAnsi="Arial Narrow" w:cstheme="minorHAnsi"/>
          <w:lang w:bidi="en-US"/>
        </w:rPr>
      </w:pPr>
    </w:p>
    <w:p w14:paraId="7BFD35EE" w14:textId="18635880" w:rsidR="00332E28" w:rsidRPr="00186C61" w:rsidRDefault="005851E6" w:rsidP="00332E28">
      <w:pPr>
        <w:spacing w:line="360" w:lineRule="auto"/>
        <w:rPr>
          <w:rStyle w:val="Heading3Char"/>
          <w:rFonts w:ascii="Arial Narrow" w:eastAsia="Calibri" w:hAnsi="Arial Narrow" w:cstheme="minorHAnsi"/>
          <w:color w:val="5B9BD5" w:themeColor="accent5"/>
        </w:rPr>
      </w:pPr>
      <w:r w:rsidRPr="00186C61">
        <w:rPr>
          <w:rStyle w:val="Heading3Char"/>
          <w:rFonts w:ascii="Arial Narrow" w:eastAsia="Calibri" w:hAnsi="Arial Narrow" w:cstheme="minorHAnsi"/>
          <w:color w:val="5B9BD5" w:themeColor="accent5"/>
        </w:rPr>
        <w:t>4</w:t>
      </w:r>
      <w:r w:rsidR="00332E28" w:rsidRPr="00186C61">
        <w:rPr>
          <w:rStyle w:val="Heading3Char"/>
          <w:rFonts w:ascii="Arial Narrow" w:eastAsia="Calibri" w:hAnsi="Arial Narrow" w:cstheme="minorHAnsi"/>
          <w:color w:val="5B9BD5" w:themeColor="accent5"/>
        </w:rPr>
        <w:t xml:space="preserve">. </w:t>
      </w:r>
      <w:r w:rsidR="00D56A88" w:rsidRPr="00186C61">
        <w:rPr>
          <w:rStyle w:val="Heading3Char"/>
          <w:rFonts w:ascii="Arial Narrow" w:eastAsia="Calibri" w:hAnsi="Arial Narrow" w:cstheme="minorHAnsi"/>
          <w:color w:val="5B9BD5" w:themeColor="accent5"/>
        </w:rPr>
        <w:t>Cost</w:t>
      </w:r>
      <w:r w:rsidR="00A52185" w:rsidRPr="00186C61">
        <w:rPr>
          <w:rStyle w:val="Heading3Char"/>
          <w:rFonts w:ascii="Arial Narrow" w:eastAsia="Calibri" w:hAnsi="Arial Narrow" w:cstheme="minorHAnsi"/>
          <w:color w:val="5B9BD5" w:themeColor="accent5"/>
        </w:rPr>
        <w:tab/>
      </w:r>
      <w:r w:rsidR="00A52185" w:rsidRPr="00186C61">
        <w:rPr>
          <w:rStyle w:val="Heading3Char"/>
          <w:rFonts w:ascii="Arial Narrow" w:eastAsia="Calibri" w:hAnsi="Arial Narrow" w:cstheme="minorHAnsi"/>
          <w:color w:val="5B9BD5" w:themeColor="accent5"/>
        </w:rPr>
        <w:tab/>
      </w:r>
      <w:r w:rsidR="00A52185" w:rsidRPr="00186C61">
        <w:rPr>
          <w:rStyle w:val="Heading3Char"/>
          <w:rFonts w:ascii="Arial Narrow" w:eastAsia="Calibri" w:hAnsi="Arial Narrow" w:cstheme="minorHAnsi"/>
          <w:color w:val="5B9BD5" w:themeColor="accent5"/>
        </w:rPr>
        <w:tab/>
      </w:r>
      <w:r w:rsidR="00A52185" w:rsidRPr="00186C61">
        <w:rPr>
          <w:rStyle w:val="Heading3Char"/>
          <w:rFonts w:ascii="Arial Narrow" w:eastAsia="Calibri" w:hAnsi="Arial Narrow" w:cstheme="minorHAnsi"/>
          <w:color w:val="5B9BD5" w:themeColor="accent5"/>
        </w:rPr>
        <w:tab/>
      </w:r>
      <w:r w:rsidR="00A52185" w:rsidRPr="00186C61">
        <w:rPr>
          <w:rStyle w:val="Heading3Char"/>
          <w:rFonts w:ascii="Arial Narrow" w:eastAsia="Calibri" w:hAnsi="Arial Narrow" w:cstheme="minorHAnsi"/>
          <w:color w:val="5B9BD5" w:themeColor="accent5"/>
        </w:rPr>
        <w:tab/>
      </w:r>
      <w:r w:rsidR="00A52185" w:rsidRPr="00186C61">
        <w:rPr>
          <w:rStyle w:val="Heading3Char"/>
          <w:rFonts w:ascii="Arial Narrow" w:eastAsia="Calibri" w:hAnsi="Arial Narrow" w:cstheme="minorHAnsi"/>
          <w:color w:val="5B9BD5" w:themeColor="accent5"/>
        </w:rPr>
        <w:tab/>
      </w:r>
      <w:r w:rsidR="00A52185" w:rsidRPr="00186C61">
        <w:rPr>
          <w:rStyle w:val="Heading3Char"/>
          <w:rFonts w:ascii="Arial Narrow" w:eastAsia="Calibri" w:hAnsi="Arial Narrow" w:cstheme="minorHAnsi"/>
          <w:color w:val="5B9BD5" w:themeColor="accent5"/>
        </w:rPr>
        <w:tab/>
      </w:r>
      <w:r w:rsidR="002E7AA0">
        <w:rPr>
          <w:rStyle w:val="Heading3Char"/>
          <w:rFonts w:ascii="Arial Narrow" w:eastAsia="Calibri" w:hAnsi="Arial Narrow" w:cstheme="minorHAnsi"/>
          <w:color w:val="5B9BD5" w:themeColor="accent5"/>
        </w:rPr>
        <w:tab/>
      </w:r>
      <w:r w:rsidR="002E7AA0">
        <w:rPr>
          <w:rStyle w:val="Heading3Char"/>
          <w:rFonts w:ascii="Arial Narrow" w:eastAsia="Calibri" w:hAnsi="Arial Narrow" w:cstheme="minorHAnsi"/>
          <w:color w:val="5B9BD5" w:themeColor="accent5"/>
        </w:rPr>
        <w:tab/>
      </w:r>
      <w:r w:rsidR="002E7AA0">
        <w:rPr>
          <w:rStyle w:val="Heading3Char"/>
          <w:rFonts w:ascii="Arial Narrow" w:eastAsia="Calibri" w:hAnsi="Arial Narrow" w:cstheme="minorHAnsi"/>
          <w:color w:val="5B9BD5" w:themeColor="accent5"/>
        </w:rPr>
        <w:tab/>
      </w:r>
      <w:r w:rsidR="002E7AA0">
        <w:rPr>
          <w:rStyle w:val="Heading3Char"/>
          <w:rFonts w:ascii="Arial Narrow" w:eastAsia="Calibri" w:hAnsi="Arial Narrow" w:cstheme="minorHAnsi"/>
          <w:color w:val="5B9BD5" w:themeColor="accent5"/>
        </w:rPr>
        <w:tab/>
      </w:r>
      <w:r w:rsidR="00466D09">
        <w:rPr>
          <w:rStyle w:val="Heading3Char"/>
          <w:rFonts w:ascii="Arial Narrow" w:eastAsia="Calibri" w:hAnsi="Arial Narrow" w:cstheme="minorHAnsi"/>
          <w:color w:val="5B9BD5" w:themeColor="accent5"/>
        </w:rPr>
        <w:t>1</w:t>
      </w:r>
      <w:r w:rsidR="00736A24" w:rsidRPr="00186C61">
        <w:rPr>
          <w:rStyle w:val="Heading3Char"/>
          <w:rFonts w:ascii="Arial Narrow" w:eastAsia="Calibri" w:hAnsi="Arial Narrow" w:cstheme="minorHAnsi"/>
          <w:color w:val="5B9BD5" w:themeColor="accent5"/>
        </w:rPr>
        <w:t>5 Points</w:t>
      </w:r>
      <w:r w:rsidR="00A52185" w:rsidRPr="00186C61">
        <w:rPr>
          <w:rStyle w:val="Heading3Char"/>
          <w:rFonts w:ascii="Arial Narrow" w:eastAsia="Calibri" w:hAnsi="Arial Narrow" w:cstheme="minorHAnsi"/>
          <w:color w:val="5B9BD5" w:themeColor="accent5"/>
        </w:rPr>
        <w:tab/>
      </w:r>
    </w:p>
    <w:p w14:paraId="2F247EA5" w14:textId="08FCE85F" w:rsidR="006E1AD2" w:rsidRPr="00186C61" w:rsidRDefault="00D56A88" w:rsidP="006E1AD2">
      <w:pPr>
        <w:jc w:val="both"/>
        <w:rPr>
          <w:rFonts w:ascii="Arial Narrow" w:hAnsi="Arial Narrow"/>
          <w:color w:val="000000"/>
        </w:rPr>
      </w:pPr>
      <w:r w:rsidRPr="00186C61">
        <w:rPr>
          <w:rFonts w:ascii="Arial Narrow" w:hAnsi="Arial Narrow" w:cstheme="minorHAnsi"/>
        </w:rPr>
        <w:t xml:space="preserve">Please provide a </w:t>
      </w:r>
      <w:r w:rsidR="006E1AD2" w:rsidRPr="00186C61">
        <w:rPr>
          <w:rFonts w:ascii="Arial Narrow" w:hAnsi="Arial Narrow" w:cstheme="minorHAnsi"/>
        </w:rPr>
        <w:t xml:space="preserve">fee schedule including a </w:t>
      </w:r>
      <w:r w:rsidRPr="00186C61">
        <w:rPr>
          <w:rFonts w:ascii="Arial Narrow" w:hAnsi="Arial Narrow" w:cstheme="minorHAnsi"/>
        </w:rPr>
        <w:t xml:space="preserve">full break-down of all costs. Including a total estimated hours required to complete </w:t>
      </w:r>
      <w:r w:rsidR="00CE4D9E" w:rsidRPr="00186C61">
        <w:rPr>
          <w:rFonts w:ascii="Arial Narrow" w:hAnsi="Arial Narrow" w:cstheme="minorHAnsi"/>
        </w:rPr>
        <w:t>proposed work</w:t>
      </w:r>
      <w:r w:rsidRPr="00186C61">
        <w:rPr>
          <w:rFonts w:ascii="Arial Narrow" w:hAnsi="Arial Narrow" w:cstheme="minorHAnsi"/>
        </w:rPr>
        <w:t xml:space="preserve">, as well as hourly rates of individual team members dedicated to the </w:t>
      </w:r>
      <w:r w:rsidR="00FC57B3" w:rsidRPr="00186C61">
        <w:rPr>
          <w:rFonts w:ascii="Arial Narrow" w:hAnsi="Arial Narrow" w:cstheme="minorHAnsi"/>
        </w:rPr>
        <w:t xml:space="preserve">project. </w:t>
      </w:r>
      <w:r w:rsidR="006E1AD2" w:rsidRPr="00186C61">
        <w:rPr>
          <w:rFonts w:ascii="Arial Narrow" w:hAnsi="Arial Narrow"/>
          <w:color w:val="000000"/>
        </w:rPr>
        <w:t>Express your administrative fee in a lump sum not-to-exceed amount and a separate price for travel and related expenses. Additionally, indicate your expectations concerning reimbursement for travel, per diem expenses, photocopying, phone charges or other incidental expenses for you and separately for the candidates.  If additional work is required beyond the scope of this contract, how would those services be billed?  This may include additional presentations or follow-ups as requested.</w:t>
      </w:r>
    </w:p>
    <w:p w14:paraId="377217AE" w14:textId="261B3D9C" w:rsidR="00D56A88" w:rsidRPr="00186C61" w:rsidRDefault="00D56A88" w:rsidP="00D56A88">
      <w:pPr>
        <w:ind w:right="36"/>
        <w:jc w:val="both"/>
        <w:rPr>
          <w:rFonts w:ascii="Arial Narrow" w:hAnsi="Arial Narrow" w:cstheme="minorHAnsi"/>
        </w:rPr>
      </w:pPr>
    </w:p>
    <w:p w14:paraId="4196A102" w14:textId="3216A34D" w:rsidR="00C936A8" w:rsidRPr="00186C61" w:rsidRDefault="00000007" w:rsidP="001B2F03">
      <w:pPr>
        <w:widowControl w:val="0"/>
        <w:autoSpaceDE w:val="0"/>
        <w:autoSpaceDN w:val="0"/>
        <w:spacing w:before="42"/>
        <w:ind w:right="36"/>
        <w:jc w:val="both"/>
        <w:rPr>
          <w:rFonts w:ascii="Arial Narrow" w:eastAsia="Arial Narrow" w:hAnsi="Arial Narrow" w:cstheme="minorHAnsi"/>
          <w:lang w:bidi="en-US"/>
        </w:rPr>
      </w:pPr>
      <w:r w:rsidRPr="00186C61">
        <w:rPr>
          <w:rFonts w:ascii="Arial Narrow" w:hAnsi="Arial Narrow" w:cstheme="minorHAnsi"/>
        </w:rPr>
        <w:fldChar w:fldCharType="begin">
          <w:ffData>
            <w:name w:val="Text5"/>
            <w:enabled/>
            <w:calcOnExit w:val="0"/>
            <w:statusText w:type="text" w:val="2. Amount requested: Enter total amount (not to exceed $75,000)."/>
            <w:textInput>
              <w:type w:val="number"/>
              <w:format w:val="$#,##0.00;($#,##0.00)"/>
            </w:textInput>
          </w:ffData>
        </w:fldChar>
      </w:r>
      <w:r w:rsidRPr="00186C61">
        <w:rPr>
          <w:rFonts w:ascii="Arial Narrow" w:hAnsi="Arial Narrow" w:cstheme="minorHAnsi"/>
        </w:rPr>
        <w:instrText xml:space="preserve"> FORMTEXT </w:instrText>
      </w:r>
      <w:r w:rsidRPr="00186C61">
        <w:rPr>
          <w:rFonts w:ascii="Arial Narrow" w:hAnsi="Arial Narrow" w:cstheme="minorHAnsi"/>
        </w:rPr>
      </w:r>
      <w:r w:rsidRPr="00186C61">
        <w:rPr>
          <w:rFonts w:ascii="Arial Narrow" w:hAnsi="Arial Narrow" w:cstheme="minorHAnsi"/>
        </w:rPr>
        <w:fldChar w:fldCharType="separate"/>
      </w:r>
      <w:r w:rsidRPr="00186C61">
        <w:rPr>
          <w:rFonts w:ascii="Arial Narrow" w:hAnsi="Arial Narrow" w:cstheme="minorHAnsi"/>
          <w:noProof/>
        </w:rPr>
        <w:t> </w:t>
      </w:r>
      <w:r w:rsidRPr="00186C61">
        <w:rPr>
          <w:rFonts w:ascii="Arial Narrow" w:hAnsi="Arial Narrow" w:cstheme="minorHAnsi"/>
          <w:noProof/>
        </w:rPr>
        <w:t> </w:t>
      </w:r>
      <w:r w:rsidRPr="00186C61">
        <w:rPr>
          <w:rFonts w:ascii="Arial Narrow" w:hAnsi="Arial Narrow" w:cstheme="minorHAnsi"/>
          <w:noProof/>
        </w:rPr>
        <w:t> </w:t>
      </w:r>
      <w:r w:rsidRPr="00186C61">
        <w:rPr>
          <w:rFonts w:ascii="Arial Narrow" w:hAnsi="Arial Narrow" w:cstheme="minorHAnsi"/>
          <w:noProof/>
        </w:rPr>
        <w:t> </w:t>
      </w:r>
      <w:r w:rsidRPr="00186C61">
        <w:rPr>
          <w:rFonts w:ascii="Arial Narrow" w:hAnsi="Arial Narrow" w:cstheme="minorHAnsi"/>
          <w:noProof/>
        </w:rPr>
        <w:t> </w:t>
      </w:r>
      <w:r w:rsidRPr="00186C61">
        <w:rPr>
          <w:rFonts w:ascii="Arial Narrow" w:hAnsi="Arial Narrow" w:cstheme="minorHAnsi"/>
        </w:rPr>
        <w:fldChar w:fldCharType="end"/>
      </w:r>
    </w:p>
    <w:p w14:paraId="3F54469E" w14:textId="50576484" w:rsidR="00761FB7" w:rsidRPr="00186C61" w:rsidRDefault="00761FB7" w:rsidP="00332E28">
      <w:pPr>
        <w:pStyle w:val="Heading3"/>
        <w:spacing w:before="0" w:line="360" w:lineRule="auto"/>
        <w:rPr>
          <w:rFonts w:ascii="Arial Narrow" w:hAnsi="Arial Narrow" w:cstheme="minorHAnsi"/>
          <w:color w:val="5B9BD5" w:themeColor="accent5"/>
        </w:rPr>
      </w:pPr>
    </w:p>
    <w:p w14:paraId="43B7FE2F" w14:textId="049F2FF0" w:rsidR="00171486" w:rsidRPr="00186C61" w:rsidRDefault="00171486" w:rsidP="00171486">
      <w:pPr>
        <w:rPr>
          <w:rFonts w:ascii="Arial Narrow" w:hAnsi="Arial Narrow"/>
        </w:rPr>
      </w:pPr>
    </w:p>
    <w:p w14:paraId="69FEBC03" w14:textId="6C7FB746" w:rsidR="00171486" w:rsidRPr="00186C61" w:rsidRDefault="00171486" w:rsidP="00171486">
      <w:pPr>
        <w:rPr>
          <w:rFonts w:ascii="Arial Narrow" w:hAnsi="Arial Narrow"/>
        </w:rPr>
      </w:pPr>
    </w:p>
    <w:p w14:paraId="7AA6DFC1" w14:textId="6EE2DB88" w:rsidR="00171486" w:rsidRPr="00186C61" w:rsidRDefault="00171486" w:rsidP="00171486">
      <w:pPr>
        <w:rPr>
          <w:rFonts w:ascii="Arial Narrow" w:hAnsi="Arial Narrow"/>
        </w:rPr>
      </w:pPr>
    </w:p>
    <w:p w14:paraId="100CEA51" w14:textId="5A85ED48" w:rsidR="00171486" w:rsidRPr="00186C61" w:rsidRDefault="00171486" w:rsidP="00171486">
      <w:pPr>
        <w:rPr>
          <w:rFonts w:ascii="Arial Narrow" w:hAnsi="Arial Narrow"/>
        </w:rPr>
      </w:pPr>
    </w:p>
    <w:p w14:paraId="5EECC469" w14:textId="3C37E781" w:rsidR="00171486" w:rsidRPr="00186C61" w:rsidRDefault="00171486" w:rsidP="00171486">
      <w:pPr>
        <w:rPr>
          <w:rFonts w:ascii="Arial Narrow" w:hAnsi="Arial Narrow"/>
        </w:rPr>
      </w:pPr>
    </w:p>
    <w:p w14:paraId="47B92744" w14:textId="252428A8" w:rsidR="00171486" w:rsidRPr="00186C61" w:rsidRDefault="00171486" w:rsidP="00171486">
      <w:pPr>
        <w:rPr>
          <w:rFonts w:ascii="Arial Narrow" w:hAnsi="Arial Narrow"/>
        </w:rPr>
      </w:pPr>
    </w:p>
    <w:p w14:paraId="77387D69" w14:textId="4D3010D1" w:rsidR="00171486" w:rsidRPr="00186C61" w:rsidRDefault="00171486" w:rsidP="00171486">
      <w:pPr>
        <w:rPr>
          <w:rFonts w:ascii="Arial Narrow" w:hAnsi="Arial Narrow"/>
        </w:rPr>
      </w:pPr>
    </w:p>
    <w:p w14:paraId="4801FC84" w14:textId="0F411E96" w:rsidR="00171486" w:rsidRPr="00186C61" w:rsidRDefault="00171486" w:rsidP="00171486">
      <w:pPr>
        <w:rPr>
          <w:rFonts w:ascii="Arial Narrow" w:hAnsi="Arial Narrow"/>
        </w:rPr>
      </w:pPr>
    </w:p>
    <w:p w14:paraId="503F10AC" w14:textId="1E6F6875" w:rsidR="00171486" w:rsidRPr="00186C61" w:rsidRDefault="00171486" w:rsidP="00171486">
      <w:pPr>
        <w:rPr>
          <w:rFonts w:ascii="Arial Narrow" w:hAnsi="Arial Narrow"/>
        </w:rPr>
      </w:pPr>
    </w:p>
    <w:p w14:paraId="33071F68" w14:textId="334C9686" w:rsidR="00171486" w:rsidRPr="00186C61" w:rsidRDefault="00171486" w:rsidP="00171486">
      <w:pPr>
        <w:rPr>
          <w:rFonts w:ascii="Arial Narrow" w:hAnsi="Arial Narrow"/>
        </w:rPr>
      </w:pPr>
    </w:p>
    <w:p w14:paraId="1C375FEF" w14:textId="136811B8" w:rsidR="00171486" w:rsidRPr="00186C61" w:rsidRDefault="00171486" w:rsidP="00171486">
      <w:pPr>
        <w:rPr>
          <w:rFonts w:ascii="Arial Narrow" w:hAnsi="Arial Narrow"/>
        </w:rPr>
      </w:pPr>
    </w:p>
    <w:p w14:paraId="1A7C74AC" w14:textId="3394A022" w:rsidR="00171486" w:rsidRPr="00186C61" w:rsidRDefault="00171486" w:rsidP="00171486">
      <w:pPr>
        <w:rPr>
          <w:rFonts w:ascii="Arial Narrow" w:hAnsi="Arial Narrow"/>
        </w:rPr>
      </w:pPr>
    </w:p>
    <w:p w14:paraId="67D01449" w14:textId="34A72FDA" w:rsidR="00171486" w:rsidRPr="00186C61" w:rsidRDefault="00171486" w:rsidP="00171486">
      <w:pPr>
        <w:rPr>
          <w:rFonts w:ascii="Arial Narrow" w:hAnsi="Arial Narrow"/>
        </w:rPr>
      </w:pPr>
    </w:p>
    <w:p w14:paraId="0CE3974A" w14:textId="122FA43D" w:rsidR="00171486" w:rsidRPr="00186C61" w:rsidRDefault="00171486" w:rsidP="00171486">
      <w:pPr>
        <w:rPr>
          <w:rFonts w:ascii="Arial Narrow" w:hAnsi="Arial Narrow"/>
        </w:rPr>
      </w:pPr>
    </w:p>
    <w:p w14:paraId="48BC6E09" w14:textId="7FD619BF" w:rsidR="00171486" w:rsidRPr="00186C61" w:rsidRDefault="00171486" w:rsidP="00171486">
      <w:pPr>
        <w:rPr>
          <w:rFonts w:ascii="Arial Narrow" w:hAnsi="Arial Narrow"/>
        </w:rPr>
      </w:pPr>
    </w:p>
    <w:p w14:paraId="53A6A35B" w14:textId="3AD5B459" w:rsidR="00171486" w:rsidRPr="00186C61" w:rsidRDefault="00171486" w:rsidP="00171486">
      <w:pPr>
        <w:rPr>
          <w:rFonts w:ascii="Arial Narrow" w:hAnsi="Arial Narrow"/>
        </w:rPr>
      </w:pPr>
    </w:p>
    <w:p w14:paraId="33748F74" w14:textId="19B015CE" w:rsidR="00171486" w:rsidRPr="00186C61" w:rsidRDefault="00171486" w:rsidP="00171486">
      <w:pPr>
        <w:rPr>
          <w:rFonts w:ascii="Arial Narrow" w:hAnsi="Arial Narrow"/>
        </w:rPr>
      </w:pPr>
    </w:p>
    <w:p w14:paraId="13415050" w14:textId="4BB2C3AF" w:rsidR="00171486" w:rsidRPr="00186C61" w:rsidRDefault="00171486" w:rsidP="00171486">
      <w:pPr>
        <w:rPr>
          <w:rFonts w:ascii="Arial Narrow" w:hAnsi="Arial Narrow"/>
        </w:rPr>
      </w:pPr>
    </w:p>
    <w:p w14:paraId="2409FA60" w14:textId="2DD6FAA2" w:rsidR="00171486" w:rsidRPr="00186C61" w:rsidRDefault="00171486" w:rsidP="00171486">
      <w:pPr>
        <w:rPr>
          <w:rFonts w:ascii="Arial Narrow" w:hAnsi="Arial Narrow"/>
        </w:rPr>
      </w:pPr>
    </w:p>
    <w:p w14:paraId="2B59F6D0" w14:textId="355E5ADC" w:rsidR="00171486" w:rsidRPr="00186C61" w:rsidRDefault="00171486" w:rsidP="00171486">
      <w:pPr>
        <w:rPr>
          <w:rFonts w:ascii="Arial Narrow" w:hAnsi="Arial Narrow"/>
        </w:rPr>
      </w:pPr>
    </w:p>
    <w:p w14:paraId="7FD086D4" w14:textId="7DD17C35" w:rsidR="00171486" w:rsidRPr="00186C61" w:rsidRDefault="00171486" w:rsidP="00171486">
      <w:pPr>
        <w:rPr>
          <w:rFonts w:ascii="Arial Narrow" w:hAnsi="Arial Narrow"/>
        </w:rPr>
      </w:pPr>
    </w:p>
    <w:p w14:paraId="6896ED92" w14:textId="3FA06BFA" w:rsidR="00171486" w:rsidRPr="00186C61" w:rsidRDefault="00171486" w:rsidP="00171486">
      <w:pPr>
        <w:rPr>
          <w:rFonts w:ascii="Arial Narrow" w:hAnsi="Arial Narrow"/>
        </w:rPr>
      </w:pPr>
    </w:p>
    <w:p w14:paraId="085B3D00" w14:textId="3C8BF5FE" w:rsidR="0015571B" w:rsidRPr="00186C61" w:rsidRDefault="0015571B" w:rsidP="00171486">
      <w:pPr>
        <w:rPr>
          <w:rFonts w:ascii="Arial Narrow" w:hAnsi="Arial Narrow"/>
        </w:rPr>
      </w:pPr>
    </w:p>
    <w:p w14:paraId="6068F65A" w14:textId="35BFB5CF" w:rsidR="0015571B" w:rsidRPr="00186C61" w:rsidRDefault="0015571B" w:rsidP="00171486">
      <w:pPr>
        <w:rPr>
          <w:rFonts w:ascii="Arial Narrow" w:hAnsi="Arial Narrow"/>
        </w:rPr>
      </w:pPr>
    </w:p>
    <w:p w14:paraId="16AE9B3F" w14:textId="43867995" w:rsidR="0015571B" w:rsidRPr="00186C61" w:rsidRDefault="0015571B" w:rsidP="00171486">
      <w:pPr>
        <w:rPr>
          <w:rFonts w:ascii="Arial Narrow" w:hAnsi="Arial Narrow"/>
        </w:rPr>
      </w:pPr>
    </w:p>
    <w:p w14:paraId="18F31DBA" w14:textId="41C81ED2" w:rsidR="0015571B" w:rsidRPr="00186C61" w:rsidRDefault="0015571B" w:rsidP="00171486">
      <w:pPr>
        <w:rPr>
          <w:rFonts w:ascii="Arial Narrow" w:hAnsi="Arial Narrow"/>
        </w:rPr>
      </w:pPr>
    </w:p>
    <w:p w14:paraId="3553253F" w14:textId="51C8BC40" w:rsidR="0015571B" w:rsidRPr="00186C61" w:rsidRDefault="0015571B" w:rsidP="00171486">
      <w:pPr>
        <w:rPr>
          <w:rFonts w:ascii="Arial Narrow" w:hAnsi="Arial Narrow"/>
        </w:rPr>
      </w:pPr>
    </w:p>
    <w:p w14:paraId="1CEABF57" w14:textId="77777777" w:rsidR="0015571B" w:rsidRPr="00186C61" w:rsidRDefault="0015571B" w:rsidP="00171486">
      <w:pPr>
        <w:rPr>
          <w:rFonts w:ascii="Arial Narrow" w:hAnsi="Arial Narrow"/>
        </w:rPr>
      </w:pPr>
    </w:p>
    <w:p w14:paraId="7E7F1DC9" w14:textId="6DA695CA" w:rsidR="00171486" w:rsidRPr="00186C61" w:rsidRDefault="00171486" w:rsidP="00171486">
      <w:pPr>
        <w:rPr>
          <w:rFonts w:ascii="Arial Narrow" w:hAnsi="Arial Narrow"/>
        </w:rPr>
      </w:pPr>
    </w:p>
    <w:p w14:paraId="2ACD4FCF" w14:textId="217B818E" w:rsidR="00171486" w:rsidRPr="00186C61" w:rsidRDefault="00171486" w:rsidP="00171486">
      <w:pPr>
        <w:rPr>
          <w:rFonts w:ascii="Arial Narrow" w:hAnsi="Arial Narrow"/>
        </w:rPr>
      </w:pPr>
    </w:p>
    <w:p w14:paraId="1A25F7C2" w14:textId="3D9E98C8" w:rsidR="00171486" w:rsidRPr="00186C61" w:rsidRDefault="00171486" w:rsidP="00171486">
      <w:pPr>
        <w:rPr>
          <w:rFonts w:ascii="Arial Narrow" w:hAnsi="Arial Narrow"/>
        </w:rPr>
      </w:pPr>
    </w:p>
    <w:p w14:paraId="0857F931" w14:textId="77777777" w:rsidR="00171486" w:rsidRPr="00186C61" w:rsidRDefault="00171486" w:rsidP="00171486">
      <w:pPr>
        <w:rPr>
          <w:rFonts w:ascii="Arial Narrow" w:hAnsi="Arial Narrow"/>
        </w:rPr>
      </w:pPr>
    </w:p>
    <w:p w14:paraId="17826809" w14:textId="30209C7A" w:rsidR="00332E28" w:rsidRPr="0015571B" w:rsidRDefault="005851E6" w:rsidP="00332E28">
      <w:pPr>
        <w:pStyle w:val="Heading3"/>
        <w:spacing w:before="0" w:line="360" w:lineRule="auto"/>
        <w:rPr>
          <w:rFonts w:ascii="Arial Narrow" w:hAnsi="Arial Narrow" w:cstheme="minorHAnsi"/>
          <w:color w:val="5B9BD5" w:themeColor="accent5"/>
        </w:rPr>
      </w:pPr>
      <w:r w:rsidRPr="00186C61">
        <w:rPr>
          <w:rFonts w:ascii="Arial Narrow" w:hAnsi="Arial Narrow" w:cstheme="minorHAnsi"/>
          <w:color w:val="5B9BD5" w:themeColor="accent5"/>
        </w:rPr>
        <w:t>5</w:t>
      </w:r>
      <w:r w:rsidR="00332E28" w:rsidRPr="00186C61">
        <w:rPr>
          <w:rFonts w:ascii="Arial Narrow" w:hAnsi="Arial Narrow" w:cstheme="minorHAnsi"/>
          <w:color w:val="5B9BD5" w:themeColor="accent5"/>
        </w:rPr>
        <w:t>. Authorized Sig</w:t>
      </w:r>
      <w:r w:rsidR="00332E28" w:rsidRPr="0015571B">
        <w:rPr>
          <w:rFonts w:ascii="Arial Narrow" w:hAnsi="Arial Narrow" w:cstheme="minorHAnsi"/>
          <w:color w:val="5B9BD5" w:themeColor="accent5"/>
        </w:rPr>
        <w:t>nature</w:t>
      </w:r>
    </w:p>
    <w:p w14:paraId="2B81CF33" w14:textId="0DA6C8DB" w:rsidR="00805401" w:rsidRPr="0015571B" w:rsidRDefault="00322AE9" w:rsidP="00A52185">
      <w:pPr>
        <w:jc w:val="both"/>
        <w:rPr>
          <w:rFonts w:ascii="Arial Narrow" w:hAnsi="Arial Narrow" w:cstheme="minorHAnsi"/>
        </w:rPr>
      </w:pPr>
      <w:r w:rsidRPr="0015571B">
        <w:rPr>
          <w:rFonts w:ascii="Arial Narrow" w:hAnsi="Arial Narrow" w:cstheme="minorHAnsi"/>
        </w:rPr>
        <w:t xml:space="preserve">I certify that the information contained in this </w:t>
      </w:r>
      <w:r w:rsidR="004762CD" w:rsidRPr="0015571B">
        <w:rPr>
          <w:rFonts w:ascii="Arial Narrow" w:hAnsi="Arial Narrow" w:cstheme="minorHAnsi"/>
        </w:rPr>
        <w:t>quotation/proposal</w:t>
      </w:r>
      <w:r w:rsidR="0064103E" w:rsidRPr="0015571B">
        <w:rPr>
          <w:rFonts w:ascii="Arial Narrow" w:hAnsi="Arial Narrow" w:cstheme="minorHAnsi"/>
        </w:rPr>
        <w:t>,</w:t>
      </w:r>
      <w:r w:rsidRPr="0015571B">
        <w:rPr>
          <w:rFonts w:ascii="Arial Narrow" w:hAnsi="Arial Narrow" w:cstheme="minorHAnsi"/>
        </w:rPr>
        <w:t xml:space="preserve"> and any attachments </w:t>
      </w:r>
      <w:r w:rsidR="00B60DDA" w:rsidRPr="0015571B">
        <w:rPr>
          <w:rFonts w:ascii="Arial Narrow" w:hAnsi="Arial Narrow" w:cstheme="minorHAnsi"/>
        </w:rPr>
        <w:t>are</w:t>
      </w:r>
      <w:r w:rsidRPr="0015571B">
        <w:rPr>
          <w:rFonts w:ascii="Arial Narrow" w:hAnsi="Arial Narrow" w:cstheme="minorHAnsi"/>
        </w:rPr>
        <w:t xml:space="preserve"> true and correct and may be viewed as an accurate representation of proposed services to be provided by this organization.  I certify that no employee of the Board, director or agent of the Board has assisted in the preparation of this proposal.  I acknowledge that I have read and understood the requirements and provisions of the </w:t>
      </w:r>
      <w:r w:rsidR="00BC7D0A" w:rsidRPr="0015571B">
        <w:rPr>
          <w:rFonts w:ascii="Arial Narrow" w:hAnsi="Arial Narrow" w:cstheme="minorHAnsi"/>
        </w:rPr>
        <w:t>RFQ</w:t>
      </w:r>
      <w:r w:rsidRPr="0015571B">
        <w:rPr>
          <w:rFonts w:ascii="Arial Narrow" w:hAnsi="Arial Narrow" w:cstheme="minorHAnsi"/>
        </w:rPr>
        <w:t xml:space="preserve">, and that this organization will comply with Board policies and other applicable local, state, and federal regulations and directives governing this procurement process.  I also certify that I have read and understand </w:t>
      </w:r>
      <w:r w:rsidR="00A52185" w:rsidRPr="0015571B">
        <w:rPr>
          <w:rFonts w:ascii="Arial Narrow" w:hAnsi="Arial Narrow" w:cstheme="minorHAnsi"/>
        </w:rPr>
        <w:t>and</w:t>
      </w:r>
      <w:r w:rsidRPr="0015571B">
        <w:rPr>
          <w:rFonts w:ascii="Arial Narrow" w:hAnsi="Arial Narrow" w:cstheme="minorHAnsi"/>
        </w:rPr>
        <w:t xml:space="preserve"> will comply with the </w:t>
      </w:r>
      <w:r w:rsidR="00CE4D9E" w:rsidRPr="0015571B">
        <w:rPr>
          <w:rFonts w:ascii="Arial Narrow" w:hAnsi="Arial Narrow" w:cstheme="minorHAnsi"/>
        </w:rPr>
        <w:t>RFQ</w:t>
      </w:r>
      <w:r w:rsidR="00A52185" w:rsidRPr="0015571B">
        <w:rPr>
          <w:rFonts w:ascii="Arial Narrow" w:hAnsi="Arial Narrow" w:cstheme="minorHAnsi"/>
        </w:rPr>
        <w:t xml:space="preserve"> </w:t>
      </w:r>
      <w:r w:rsidRPr="0015571B">
        <w:rPr>
          <w:rFonts w:ascii="Arial Narrow" w:hAnsi="Arial Narrow" w:cstheme="minorHAnsi"/>
        </w:rPr>
        <w:t xml:space="preserve">terms; and </w:t>
      </w:r>
      <w:r w:rsidR="00A52185" w:rsidRPr="0015571B">
        <w:rPr>
          <w:rFonts w:ascii="Arial Narrow" w:hAnsi="Arial Narrow" w:cstheme="minorHAnsi"/>
        </w:rPr>
        <w:t>furthermore,</w:t>
      </w:r>
      <w:r w:rsidRPr="0015571B">
        <w:rPr>
          <w:rFonts w:ascii="Arial Narrow" w:hAnsi="Arial Narrow" w:cstheme="minorHAnsi"/>
        </w:rPr>
        <w:t xml:space="preserve"> that I am authorized to sign this bid and submit it to the Dallas County Local Workforce Development Board, Inc. on behalf of </w:t>
      </w:r>
      <w:r w:rsidR="00FA5D2B" w:rsidRPr="0015571B">
        <w:rPr>
          <w:rFonts w:ascii="Arial Narrow" w:hAnsi="Arial Narrow" w:cstheme="minorHAnsi"/>
        </w:rPr>
        <w:t>my organization</w:t>
      </w:r>
      <w:r w:rsidRPr="0015571B">
        <w:rPr>
          <w:rFonts w:ascii="Arial Narrow" w:hAnsi="Arial Narrow" w:cstheme="minorHAnsi"/>
        </w:rPr>
        <w:t xml:space="preserve"> by authority of its governing body or owners.  I authorize the Board to verify references and </w:t>
      </w:r>
      <w:r w:rsidR="00FA5D2B" w:rsidRPr="0015571B">
        <w:rPr>
          <w:rFonts w:ascii="Arial Narrow" w:hAnsi="Arial Narrow" w:cstheme="minorHAnsi"/>
        </w:rPr>
        <w:t>applicable</w:t>
      </w:r>
      <w:r w:rsidRPr="0015571B">
        <w:rPr>
          <w:rFonts w:ascii="Arial Narrow" w:hAnsi="Arial Narrow" w:cstheme="minorHAnsi"/>
        </w:rPr>
        <w:t xml:space="preserve"> data to conduct background checks</w:t>
      </w:r>
      <w:r w:rsidR="00FA5D2B" w:rsidRPr="0015571B">
        <w:rPr>
          <w:rFonts w:ascii="Arial Narrow" w:hAnsi="Arial Narrow" w:cstheme="minorHAnsi"/>
        </w:rPr>
        <w:t>,</w:t>
      </w:r>
      <w:r w:rsidRPr="0015571B">
        <w:rPr>
          <w:rFonts w:ascii="Arial Narrow" w:hAnsi="Arial Narrow" w:cstheme="minorHAnsi"/>
        </w:rPr>
        <w:t xml:space="preserve"> as necessary.</w:t>
      </w:r>
    </w:p>
    <w:p w14:paraId="5BA643C7" w14:textId="77777777" w:rsidR="00805401" w:rsidRPr="0015571B" w:rsidRDefault="00805401" w:rsidP="00805401">
      <w:pPr>
        <w:ind w:left="270"/>
        <w:jc w:val="center"/>
        <w:rPr>
          <w:rFonts w:ascii="Arial Narrow" w:hAnsi="Arial Narrow" w:cstheme="minorHAnsi"/>
        </w:rPr>
      </w:pPr>
    </w:p>
    <w:p w14:paraId="411C6A82" w14:textId="5A2A2BAA" w:rsidR="00701B1F" w:rsidRPr="0015571B" w:rsidRDefault="00BE62D9" w:rsidP="00701B1F">
      <w:pPr>
        <w:jc w:val="both"/>
        <w:rPr>
          <w:rFonts w:ascii="Arial Narrow" w:hAnsi="Arial Narrow" w:cstheme="minorHAnsi"/>
        </w:rPr>
      </w:pPr>
      <w:r w:rsidRPr="0015571B">
        <w:rPr>
          <w:rFonts w:ascii="Arial Narrow" w:hAnsi="Arial Narrow" w:cstheme="minorHAnsi"/>
        </w:rPr>
        <w:t xml:space="preserve">I have </w:t>
      </w:r>
      <w:r w:rsidR="00FA5D2B" w:rsidRPr="0015571B">
        <w:rPr>
          <w:rFonts w:ascii="Arial Narrow" w:hAnsi="Arial Narrow" w:cstheme="minorHAnsi"/>
        </w:rPr>
        <w:t xml:space="preserve">also </w:t>
      </w:r>
      <w:r w:rsidRPr="0015571B">
        <w:rPr>
          <w:rFonts w:ascii="Arial Narrow" w:hAnsi="Arial Narrow" w:cstheme="minorHAnsi"/>
        </w:rPr>
        <w:t xml:space="preserve">reviewed and </w:t>
      </w:r>
      <w:r w:rsidR="00A52185" w:rsidRPr="0015571B">
        <w:rPr>
          <w:rFonts w:ascii="Arial Narrow" w:hAnsi="Arial Narrow" w:cstheme="minorHAnsi"/>
        </w:rPr>
        <w:t>certify that my organization has not been debarred</w:t>
      </w:r>
      <w:r w:rsidR="00B469C6" w:rsidRPr="0015571B">
        <w:rPr>
          <w:rFonts w:ascii="Arial Narrow" w:hAnsi="Arial Narrow" w:cstheme="minorHAnsi"/>
        </w:rPr>
        <w:t xml:space="preserve"> in accordance with</w:t>
      </w:r>
      <w:r w:rsidR="00701B1F" w:rsidRPr="0015571B">
        <w:rPr>
          <w:rFonts w:ascii="Arial Narrow" w:hAnsi="Arial Narrow" w:cstheme="minorHAnsi"/>
        </w:rPr>
        <w:t xml:space="preserve"> Federal Regulations, implementing Executive Order 12549, Government-wide Debarment and Suspension, for the Department of Agriculture (2 C.F.R. Part 417), Department of Labor (2 C.F.R. Part 2998), Department of Education (2 C.F.R. Part 3485), and the Department of Health and Human Services (2 C.F.R. Part 376).  I certify that neither my organization nor its principals:</w:t>
      </w:r>
    </w:p>
    <w:p w14:paraId="7A2EE1DA" w14:textId="77777777" w:rsidR="00701B1F" w:rsidRPr="0015571B" w:rsidRDefault="00701B1F" w:rsidP="00701B1F">
      <w:pPr>
        <w:snapToGrid w:val="0"/>
        <w:ind w:left="720"/>
        <w:jc w:val="both"/>
        <w:rPr>
          <w:rFonts w:ascii="Arial Narrow" w:hAnsi="Arial Narrow" w:cstheme="minorHAnsi"/>
        </w:rPr>
      </w:pPr>
    </w:p>
    <w:p w14:paraId="739B6639" w14:textId="7F31929C" w:rsidR="00701B1F" w:rsidRPr="0015571B" w:rsidRDefault="00701B1F" w:rsidP="0081650F">
      <w:pPr>
        <w:numPr>
          <w:ilvl w:val="0"/>
          <w:numId w:val="8"/>
        </w:numPr>
        <w:snapToGrid w:val="0"/>
        <w:ind w:left="450" w:hanging="450"/>
        <w:jc w:val="both"/>
        <w:rPr>
          <w:rFonts w:ascii="Arial Narrow" w:hAnsi="Arial Narrow" w:cstheme="minorHAnsi"/>
        </w:rPr>
      </w:pPr>
      <w:r w:rsidRPr="0015571B">
        <w:rPr>
          <w:rFonts w:ascii="Arial Narrow" w:hAnsi="Arial Narrow" w:cstheme="minorHAnsi"/>
        </w:rPr>
        <w:t xml:space="preserve">Are presently debarred, suspended, proposed for debarment, declared ineligible, or voluntarily excluded from participation in this transaction by any federal department or </w:t>
      </w:r>
      <w:r w:rsidR="00621BF8" w:rsidRPr="0015571B">
        <w:rPr>
          <w:rFonts w:ascii="Arial Narrow" w:hAnsi="Arial Narrow" w:cstheme="minorHAnsi"/>
        </w:rPr>
        <w:t>Agency.</w:t>
      </w:r>
    </w:p>
    <w:p w14:paraId="3B1293F3" w14:textId="4D3BDC6D" w:rsidR="00701B1F" w:rsidRPr="0015571B" w:rsidRDefault="00701B1F" w:rsidP="0081650F">
      <w:pPr>
        <w:numPr>
          <w:ilvl w:val="0"/>
          <w:numId w:val="8"/>
        </w:numPr>
        <w:snapToGrid w:val="0"/>
        <w:ind w:left="450" w:hanging="450"/>
        <w:jc w:val="both"/>
        <w:rPr>
          <w:rFonts w:ascii="Arial Narrow" w:hAnsi="Arial Narrow" w:cstheme="minorHAnsi"/>
        </w:rPr>
      </w:pPr>
      <w:r w:rsidRPr="0015571B">
        <w:rPr>
          <w:rFonts w:ascii="Arial Narrow" w:hAnsi="Arial Narrow" w:cstheme="minorHAnsi"/>
        </w:rPr>
        <w:t>Have, within a three-year period preceding this bid, been convicted of or had a civil judgment rendered against them for commission of fraud or a criminal offense in connection with obtaining, attempting to obtain, or performing a public (federal, state or local) transaction or grant award under a public transaction, violation of federal or state antitrust statutes or commission of embezzlement, theft, forgery, bribery, falsification or destruction of records, making false statements, or receiving stolen property;</w:t>
      </w:r>
    </w:p>
    <w:p w14:paraId="0D9C3892" w14:textId="4AFD06A3" w:rsidR="00701B1F" w:rsidRPr="0015571B" w:rsidRDefault="00701B1F" w:rsidP="0081650F">
      <w:pPr>
        <w:numPr>
          <w:ilvl w:val="0"/>
          <w:numId w:val="8"/>
        </w:numPr>
        <w:snapToGrid w:val="0"/>
        <w:ind w:left="450" w:hanging="450"/>
        <w:jc w:val="both"/>
        <w:rPr>
          <w:rFonts w:ascii="Arial Narrow" w:hAnsi="Arial Narrow" w:cstheme="minorHAnsi"/>
        </w:rPr>
      </w:pPr>
      <w:r w:rsidRPr="0015571B">
        <w:rPr>
          <w:rFonts w:ascii="Arial Narrow" w:hAnsi="Arial Narrow" w:cstheme="minorHAnsi"/>
        </w:rPr>
        <w:t xml:space="preserve">Are presently indicted for or otherwise criminally or civilly charged by a governmental entity with commission of any of the offenses; </w:t>
      </w:r>
    </w:p>
    <w:p w14:paraId="33633395" w14:textId="44F61923" w:rsidR="00701B1F" w:rsidRPr="0015571B" w:rsidRDefault="00701B1F" w:rsidP="0081650F">
      <w:pPr>
        <w:numPr>
          <w:ilvl w:val="0"/>
          <w:numId w:val="8"/>
        </w:numPr>
        <w:snapToGrid w:val="0"/>
        <w:ind w:left="450" w:hanging="450"/>
        <w:jc w:val="both"/>
        <w:rPr>
          <w:rFonts w:ascii="Arial Narrow" w:hAnsi="Arial Narrow" w:cstheme="minorHAnsi"/>
        </w:rPr>
      </w:pPr>
      <w:r w:rsidRPr="0015571B">
        <w:rPr>
          <w:rFonts w:ascii="Arial Narrow" w:hAnsi="Arial Narrow" w:cstheme="minorHAnsi"/>
        </w:rPr>
        <w:t xml:space="preserve">Have had, within a three-year period preceding this </w:t>
      </w:r>
      <w:r w:rsidR="00295793" w:rsidRPr="0015571B">
        <w:rPr>
          <w:rFonts w:ascii="Arial Narrow" w:hAnsi="Arial Narrow" w:cstheme="minorHAnsi"/>
        </w:rPr>
        <w:t>bid</w:t>
      </w:r>
      <w:r w:rsidRPr="0015571B">
        <w:rPr>
          <w:rFonts w:ascii="Arial Narrow" w:hAnsi="Arial Narrow" w:cstheme="minorHAnsi"/>
        </w:rPr>
        <w:t>, one or more public transactions terminated for cause or default</w:t>
      </w:r>
      <w:r w:rsidR="00295793" w:rsidRPr="0015571B">
        <w:rPr>
          <w:rFonts w:ascii="Arial Narrow" w:hAnsi="Arial Narrow" w:cstheme="minorHAnsi"/>
        </w:rPr>
        <w:t>,</w:t>
      </w:r>
    </w:p>
    <w:p w14:paraId="13D5F8CA" w14:textId="2621E3F2" w:rsidR="00701B1F" w:rsidRPr="0015571B" w:rsidRDefault="00A52185" w:rsidP="0081650F">
      <w:pPr>
        <w:numPr>
          <w:ilvl w:val="0"/>
          <w:numId w:val="8"/>
        </w:numPr>
        <w:snapToGrid w:val="0"/>
        <w:ind w:left="450" w:hanging="450"/>
        <w:rPr>
          <w:rFonts w:ascii="Arial Narrow" w:hAnsi="Arial Narrow" w:cstheme="minorHAnsi"/>
          <w:sz w:val="20"/>
          <w:szCs w:val="20"/>
        </w:rPr>
      </w:pPr>
      <w:r w:rsidRPr="0015571B">
        <w:rPr>
          <w:rFonts w:ascii="Arial Narrow" w:hAnsi="Arial Narrow" w:cstheme="minorHAnsi"/>
        </w:rPr>
        <w:t>Barred from participating in State contracts pursuant to Texas Government Code § 2155.077, as implemented by 34 TAC §§ 20.105 – 20.107;</w:t>
      </w:r>
      <w:r w:rsidR="00B469C6" w:rsidRPr="0015571B">
        <w:rPr>
          <w:rFonts w:ascii="Arial Narrow" w:hAnsi="Arial Narrow" w:cstheme="minorHAnsi"/>
        </w:rPr>
        <w:t xml:space="preserve"> </w:t>
      </w:r>
      <w:hyperlink r:id="rId17" w:history="1">
        <w:r w:rsidRPr="0015571B">
          <w:rPr>
            <w:rStyle w:val="Hyperlink"/>
            <w:rFonts w:ascii="Arial Narrow" w:hAnsi="Arial Narrow" w:cstheme="minorHAnsi"/>
          </w:rPr>
          <w:t>https://comptroller.texas.gov/purchasing/programs/vendor-performance-tracking/debarred-vendors.php</w:t>
        </w:r>
      </w:hyperlink>
      <w:r w:rsidRPr="0015571B">
        <w:rPr>
          <w:rFonts w:ascii="Arial Narrow" w:hAnsi="Arial Narrow" w:cstheme="minorHAnsi"/>
        </w:rPr>
        <w:t xml:space="preserve">; and </w:t>
      </w:r>
    </w:p>
    <w:p w14:paraId="49457628" w14:textId="4A9387F0" w:rsidR="00322AE9" w:rsidRPr="0015571B" w:rsidRDefault="00B469C6" w:rsidP="0081650F">
      <w:pPr>
        <w:numPr>
          <w:ilvl w:val="0"/>
          <w:numId w:val="8"/>
        </w:numPr>
        <w:snapToGrid w:val="0"/>
        <w:ind w:left="450" w:hanging="450"/>
        <w:rPr>
          <w:rFonts w:ascii="Arial Narrow" w:hAnsi="Arial Narrow" w:cstheme="minorHAnsi"/>
          <w:sz w:val="20"/>
          <w:szCs w:val="20"/>
        </w:rPr>
      </w:pPr>
      <w:r w:rsidRPr="0015571B">
        <w:rPr>
          <w:rFonts w:ascii="Arial Narrow" w:hAnsi="Arial Narrow" w:cstheme="minorHAnsi"/>
        </w:rPr>
        <w:t>Barred from</w:t>
      </w:r>
      <w:r w:rsidR="00A52185" w:rsidRPr="0015571B">
        <w:rPr>
          <w:rFonts w:ascii="Arial Narrow" w:hAnsi="Arial Narrow" w:cstheme="minorHAnsi"/>
        </w:rPr>
        <w:t xml:space="preserve"> federal level using </w:t>
      </w:r>
      <w:r w:rsidR="00A52185" w:rsidRPr="0015571B">
        <w:rPr>
          <w:rFonts w:ascii="Arial Narrow" w:hAnsi="Arial Narrow" w:cstheme="minorHAnsi"/>
          <w:color w:val="0000FF"/>
        </w:rPr>
        <w:t xml:space="preserve">the U.S. General Service Administration’s System for Award Management (SAM) Exclusion Search Web Service (formerly the Excluded Parties List System or EPLS) </w:t>
      </w:r>
      <w:r w:rsidR="00A52185" w:rsidRPr="0015571B">
        <w:rPr>
          <w:rFonts w:ascii="Arial Narrow" w:hAnsi="Arial Narrow" w:cstheme="minorHAnsi"/>
        </w:rPr>
        <w:t xml:space="preserve">accessible at </w:t>
      </w:r>
      <w:hyperlink r:id="rId18" w:history="1">
        <w:r w:rsidR="00A52185" w:rsidRPr="0015571B">
          <w:rPr>
            <w:rStyle w:val="Hyperlink"/>
            <w:rFonts w:ascii="Arial Narrow" w:hAnsi="Arial Narrow" w:cstheme="minorHAnsi"/>
          </w:rPr>
          <w:t>http://sam.gov</w:t>
        </w:r>
      </w:hyperlink>
      <w:r w:rsidR="00A52185" w:rsidRPr="0015571B">
        <w:rPr>
          <w:rFonts w:ascii="Arial Narrow" w:hAnsi="Arial Narrow" w:cstheme="minorHAnsi"/>
        </w:rPr>
        <w:t>.</w:t>
      </w:r>
    </w:p>
    <w:p w14:paraId="3598349C" w14:textId="77777777" w:rsidR="001B2F03" w:rsidRPr="0015571B" w:rsidRDefault="001B2F03" w:rsidP="00332E28">
      <w:pPr>
        <w:spacing w:line="360" w:lineRule="auto"/>
        <w:rPr>
          <w:rFonts w:ascii="Arial Narrow" w:hAnsi="Arial Narrow" w:cstheme="minorHAnsi"/>
        </w:rPr>
      </w:pPr>
      <w:bookmarkStart w:id="9" w:name="_Hlk523159519"/>
    </w:p>
    <w:bookmarkEnd w:id="9"/>
    <w:tbl>
      <w:tblPr>
        <w:tblStyle w:val="TableGrid"/>
        <w:tblW w:w="9978" w:type="dxa"/>
        <w:tblInd w:w="187" w:type="dxa"/>
        <w:tblLook w:val="04A0" w:firstRow="1" w:lastRow="0" w:firstColumn="1" w:lastColumn="0" w:noHBand="0" w:noVBand="1"/>
      </w:tblPr>
      <w:tblGrid>
        <w:gridCol w:w="9978"/>
      </w:tblGrid>
      <w:tr w:rsidR="001A2A70" w14:paraId="4510B2A3" w14:textId="77777777" w:rsidTr="001A2A70">
        <w:trPr>
          <w:trHeight w:val="1751"/>
        </w:trPr>
        <w:tc>
          <w:tcPr>
            <w:tcW w:w="9978" w:type="dxa"/>
            <w:tcBorders>
              <w:top w:val="single" w:sz="4" w:space="0" w:color="auto"/>
              <w:left w:val="single" w:sz="4" w:space="0" w:color="auto"/>
              <w:bottom w:val="single" w:sz="4" w:space="0" w:color="auto"/>
              <w:right w:val="single" w:sz="4" w:space="0" w:color="auto"/>
            </w:tcBorders>
            <w:hideMark/>
          </w:tcPr>
          <w:p w14:paraId="7EC418CE" w14:textId="77777777" w:rsidR="001A2A70" w:rsidRDefault="001A2A70">
            <w:pPr>
              <w:pStyle w:val="TableParagraph"/>
              <w:tabs>
                <w:tab w:val="left" w:pos="4825"/>
                <w:tab w:val="left" w:pos="5095"/>
                <w:tab w:val="left" w:pos="9595"/>
              </w:tabs>
              <w:spacing w:before="200"/>
              <w:rPr>
                <w:sz w:val="20"/>
                <w:u w:val="single"/>
              </w:rPr>
            </w:pPr>
          </w:p>
          <w:p w14:paraId="59A89C42" w14:textId="5F9C004B" w:rsidR="001A2A70" w:rsidRDefault="001A2A70">
            <w:pPr>
              <w:pStyle w:val="TableParagraph"/>
              <w:tabs>
                <w:tab w:val="left" w:pos="4825"/>
                <w:tab w:val="left" w:pos="5095"/>
                <w:tab w:val="left" w:pos="9595"/>
              </w:tabs>
              <w:spacing w:before="200"/>
              <w:rPr>
                <w:sz w:val="20"/>
                <w:u w:val="single"/>
                <w:bdr w:val="single" w:sz="4" w:space="0" w:color="auto" w:frame="1"/>
              </w:rPr>
            </w:pPr>
            <w:r>
              <w:rPr>
                <w:sz w:val="20"/>
                <w:u w:val="single"/>
              </w:rPr>
              <w:tab/>
            </w:r>
            <w:r>
              <w:rPr>
                <w:sz w:val="20"/>
              </w:rPr>
              <w:tab/>
            </w:r>
            <w:r>
              <w:rPr>
                <w:sz w:val="20"/>
                <w:u w:val="single"/>
              </w:rPr>
              <w:tab/>
            </w:r>
          </w:p>
          <w:p w14:paraId="347F6326" w14:textId="007AE3BD" w:rsidR="001A2A70" w:rsidRPr="005851E6" w:rsidRDefault="001A2A70">
            <w:pPr>
              <w:pStyle w:val="TableParagraph"/>
              <w:tabs>
                <w:tab w:val="left" w:pos="5095"/>
              </w:tabs>
              <w:spacing w:before="20" w:after="240"/>
              <w:ind w:left="187"/>
              <w:rPr>
                <w:rFonts w:ascii="Arial Narrow" w:hAnsi="Arial Narrow"/>
                <w:b/>
                <w:bCs/>
                <w:sz w:val="22"/>
                <w:szCs w:val="22"/>
              </w:rPr>
            </w:pPr>
            <w:r w:rsidRPr="005851E6">
              <w:rPr>
                <w:rFonts w:ascii="Arial Narrow" w:hAnsi="Arial Narrow"/>
                <w:b/>
                <w:bCs/>
                <w:sz w:val="22"/>
                <w:szCs w:val="22"/>
              </w:rPr>
              <w:t xml:space="preserve">Print/Type </w:t>
            </w:r>
            <w:r w:rsidR="00186C61">
              <w:rPr>
                <w:rFonts w:ascii="Arial Narrow" w:hAnsi="Arial Narrow"/>
                <w:b/>
                <w:bCs/>
                <w:sz w:val="22"/>
                <w:szCs w:val="22"/>
              </w:rPr>
              <w:t>Authorized Representative</w:t>
            </w:r>
            <w:r w:rsidRPr="005851E6">
              <w:rPr>
                <w:rFonts w:ascii="Arial Narrow" w:hAnsi="Arial Narrow"/>
                <w:b/>
                <w:bCs/>
                <w:sz w:val="22"/>
                <w:szCs w:val="22"/>
              </w:rPr>
              <w:tab/>
              <w:t xml:space="preserve">Print/Type </w:t>
            </w:r>
            <w:r w:rsidR="00186C61">
              <w:rPr>
                <w:rFonts w:ascii="Arial Narrow" w:hAnsi="Arial Narrow"/>
                <w:b/>
                <w:bCs/>
                <w:sz w:val="22"/>
                <w:szCs w:val="22"/>
              </w:rPr>
              <w:t>Authorized Representative</w:t>
            </w:r>
            <w:r w:rsidRPr="005851E6">
              <w:rPr>
                <w:rFonts w:ascii="Arial Narrow" w:hAnsi="Arial Narrow"/>
                <w:b/>
                <w:bCs/>
                <w:sz w:val="22"/>
                <w:szCs w:val="22"/>
              </w:rPr>
              <w:t xml:space="preserve"> Title</w:t>
            </w:r>
          </w:p>
          <w:p w14:paraId="32936EB5" w14:textId="77777777" w:rsidR="001A2A70" w:rsidRDefault="001A2A70">
            <w:pPr>
              <w:pStyle w:val="TableParagraph"/>
              <w:tabs>
                <w:tab w:val="left" w:pos="4825"/>
                <w:tab w:val="left" w:pos="5084"/>
                <w:tab w:val="left" w:pos="9595"/>
              </w:tabs>
              <w:spacing w:before="120"/>
              <w:rPr>
                <w:rFonts w:ascii="Arial Narrow" w:hAnsi="Arial Narrow"/>
                <w:sz w:val="20"/>
                <w:u w:val="single"/>
              </w:rPr>
            </w:pPr>
          </w:p>
          <w:p w14:paraId="160B741C" w14:textId="43F895B1" w:rsidR="001A2A70" w:rsidRPr="001A2A70" w:rsidRDefault="001A2A70">
            <w:pPr>
              <w:pStyle w:val="TableParagraph"/>
              <w:tabs>
                <w:tab w:val="left" w:pos="4825"/>
                <w:tab w:val="left" w:pos="5084"/>
                <w:tab w:val="left" w:pos="9595"/>
              </w:tabs>
              <w:spacing w:before="120"/>
              <w:rPr>
                <w:rFonts w:ascii="Arial Narrow" w:hAnsi="Arial Narrow"/>
                <w:sz w:val="20"/>
                <w:u w:val="single"/>
                <w:bdr w:val="single" w:sz="4" w:space="0" w:color="auto" w:frame="1"/>
              </w:rPr>
            </w:pPr>
            <w:r w:rsidRPr="001A2A70">
              <w:rPr>
                <w:rFonts w:ascii="Arial Narrow" w:hAnsi="Arial Narrow"/>
                <w:sz w:val="20"/>
                <w:u w:val="single"/>
              </w:rPr>
              <w:tab/>
            </w:r>
            <w:r w:rsidRPr="001A2A70">
              <w:rPr>
                <w:rFonts w:ascii="Arial Narrow" w:hAnsi="Arial Narrow"/>
                <w:sz w:val="20"/>
              </w:rPr>
              <w:tab/>
            </w:r>
            <w:r w:rsidRPr="001A2A70">
              <w:rPr>
                <w:rFonts w:ascii="Arial Narrow" w:hAnsi="Arial Narrow"/>
                <w:sz w:val="20"/>
                <w:u w:val="single"/>
              </w:rPr>
              <w:tab/>
            </w:r>
          </w:p>
          <w:p w14:paraId="50721EB4" w14:textId="0B47B9F8" w:rsidR="001A2A70" w:rsidRPr="005851E6" w:rsidRDefault="00186C61">
            <w:pPr>
              <w:spacing w:before="20" w:after="240"/>
              <w:ind w:left="187"/>
              <w:rPr>
                <w:b/>
                <w:bCs/>
                <w:sz w:val="24"/>
              </w:rPr>
            </w:pPr>
            <w:r>
              <w:rPr>
                <w:rFonts w:ascii="Arial Narrow" w:hAnsi="Arial Narrow"/>
                <w:b/>
                <w:bCs/>
              </w:rPr>
              <w:t>Authorized Representative</w:t>
            </w:r>
            <w:r w:rsidR="001A2A70" w:rsidRPr="005851E6">
              <w:rPr>
                <w:rFonts w:ascii="Arial Narrow" w:hAnsi="Arial Narrow"/>
                <w:b/>
                <w:bCs/>
              </w:rPr>
              <w:t xml:space="preserve"> Signature</w:t>
            </w:r>
            <w:r w:rsidR="001A2A70" w:rsidRPr="005851E6">
              <w:rPr>
                <w:rFonts w:ascii="Arial Narrow" w:hAnsi="Arial Narrow"/>
                <w:b/>
                <w:bCs/>
              </w:rPr>
              <w:tab/>
            </w:r>
            <w:r w:rsidR="001A2A70" w:rsidRPr="005851E6">
              <w:rPr>
                <w:rFonts w:ascii="Arial Narrow" w:hAnsi="Arial Narrow"/>
                <w:b/>
                <w:bCs/>
              </w:rPr>
              <w:tab/>
              <w:t xml:space="preserve">       </w:t>
            </w:r>
            <w:r w:rsidR="001A2A70" w:rsidRPr="005851E6">
              <w:rPr>
                <w:rFonts w:ascii="Arial Narrow" w:hAnsi="Arial Narrow"/>
                <w:b/>
                <w:bCs/>
              </w:rPr>
              <w:tab/>
            </w:r>
            <w:r w:rsidR="001A2A70" w:rsidRPr="005851E6">
              <w:rPr>
                <w:rFonts w:ascii="Arial Narrow" w:hAnsi="Arial Narrow"/>
                <w:b/>
                <w:bCs/>
              </w:rPr>
              <w:tab/>
              <w:t xml:space="preserve">                 </w:t>
            </w:r>
            <w:r w:rsidR="001A2A70" w:rsidRPr="005851E6">
              <w:rPr>
                <w:rFonts w:ascii="Arial Narrow" w:hAnsi="Arial Narrow"/>
                <w:b/>
                <w:bCs/>
                <w:spacing w:val="-4"/>
              </w:rPr>
              <w:t>Date</w:t>
            </w:r>
          </w:p>
        </w:tc>
      </w:tr>
    </w:tbl>
    <w:p w14:paraId="6984CA98" w14:textId="47CE8E7E" w:rsidR="00332E28" w:rsidRPr="00332E28" w:rsidRDefault="00332E28" w:rsidP="0015571B">
      <w:pPr>
        <w:spacing w:line="360" w:lineRule="auto"/>
        <w:jc w:val="both"/>
        <w:rPr>
          <w:rFonts w:ascii="Arial Narrow" w:hAnsi="Arial Narrow"/>
        </w:rPr>
      </w:pPr>
    </w:p>
    <w:sectPr w:rsidR="00332E28" w:rsidRPr="00332E28" w:rsidSect="00526914">
      <w:headerReference w:type="even" r:id="rId19"/>
      <w:headerReference w:type="default" r:id="rId20"/>
      <w:footerReference w:type="even" r:id="rId21"/>
      <w:footerReference w:type="default" r:id="rId22"/>
      <w:headerReference w:type="first" r:id="rId23"/>
      <w:footerReference w:type="first" r:id="rId24"/>
      <w:pgSz w:w="12240" w:h="15840"/>
      <w:pgMar w:top="720" w:right="1440" w:bottom="810" w:left="144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BF057" w14:textId="77777777" w:rsidR="00430FD1" w:rsidRDefault="00430FD1" w:rsidP="00332E28">
      <w:r>
        <w:separator/>
      </w:r>
    </w:p>
  </w:endnote>
  <w:endnote w:type="continuationSeparator" w:id="0">
    <w:p w14:paraId="2294FDAE" w14:textId="77777777" w:rsidR="00430FD1" w:rsidRDefault="00430FD1" w:rsidP="0033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540" w14:textId="77777777" w:rsidR="008B3A0C" w:rsidRDefault="008B3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435954"/>
      <w:docPartObj>
        <w:docPartGallery w:val="Page Numbers (Bottom of Page)"/>
        <w:docPartUnique/>
      </w:docPartObj>
    </w:sdtPr>
    <w:sdtEndPr>
      <w:rPr>
        <w:rFonts w:ascii="Arial Narrow" w:hAnsi="Arial Narrow"/>
        <w:noProof/>
        <w:sz w:val="18"/>
        <w:szCs w:val="18"/>
      </w:rPr>
    </w:sdtEndPr>
    <w:sdtContent>
      <w:p w14:paraId="0013BFBA" w14:textId="56340D06" w:rsidR="008B3A0C" w:rsidRPr="008B3A0C" w:rsidRDefault="008B3A0C">
        <w:pPr>
          <w:pStyle w:val="Footer"/>
          <w:jc w:val="right"/>
          <w:rPr>
            <w:rFonts w:ascii="Arial Narrow" w:hAnsi="Arial Narrow"/>
            <w:sz w:val="18"/>
            <w:szCs w:val="18"/>
          </w:rPr>
        </w:pPr>
        <w:r w:rsidRPr="008B3A0C">
          <w:rPr>
            <w:rFonts w:ascii="Arial Narrow" w:hAnsi="Arial Narrow"/>
            <w:sz w:val="18"/>
            <w:szCs w:val="18"/>
          </w:rPr>
          <w:fldChar w:fldCharType="begin"/>
        </w:r>
        <w:r w:rsidRPr="008B3A0C">
          <w:rPr>
            <w:rFonts w:ascii="Arial Narrow" w:hAnsi="Arial Narrow"/>
            <w:sz w:val="18"/>
            <w:szCs w:val="18"/>
          </w:rPr>
          <w:instrText xml:space="preserve"> PAGE   \* MERGEFORMAT </w:instrText>
        </w:r>
        <w:r w:rsidRPr="008B3A0C">
          <w:rPr>
            <w:rFonts w:ascii="Arial Narrow" w:hAnsi="Arial Narrow"/>
            <w:sz w:val="18"/>
            <w:szCs w:val="18"/>
          </w:rPr>
          <w:fldChar w:fldCharType="separate"/>
        </w:r>
        <w:r w:rsidRPr="008B3A0C">
          <w:rPr>
            <w:rFonts w:ascii="Arial Narrow" w:hAnsi="Arial Narrow"/>
            <w:noProof/>
            <w:sz w:val="18"/>
            <w:szCs w:val="18"/>
          </w:rPr>
          <w:t>2</w:t>
        </w:r>
        <w:r w:rsidRPr="008B3A0C">
          <w:rPr>
            <w:rFonts w:ascii="Arial Narrow" w:hAnsi="Arial Narrow"/>
            <w:noProof/>
            <w:sz w:val="18"/>
            <w:szCs w:val="18"/>
          </w:rPr>
          <w:fldChar w:fldCharType="end"/>
        </w:r>
      </w:p>
    </w:sdtContent>
  </w:sdt>
  <w:p w14:paraId="33101199" w14:textId="77777777" w:rsidR="00EC438D" w:rsidRDefault="00EC4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06209"/>
      <w:docPartObj>
        <w:docPartGallery w:val="Page Numbers (Bottom of Page)"/>
        <w:docPartUnique/>
      </w:docPartObj>
    </w:sdtPr>
    <w:sdtEndPr>
      <w:rPr>
        <w:rFonts w:ascii="Arial Narrow" w:hAnsi="Arial Narrow"/>
        <w:noProof/>
        <w:sz w:val="14"/>
        <w:szCs w:val="14"/>
      </w:rPr>
    </w:sdtEndPr>
    <w:sdtContent>
      <w:p w14:paraId="0060B0CF" w14:textId="6CDA177F" w:rsidR="002546D2" w:rsidRPr="002546D2" w:rsidRDefault="002546D2">
        <w:pPr>
          <w:pStyle w:val="Footer"/>
          <w:jc w:val="right"/>
          <w:rPr>
            <w:rFonts w:ascii="Arial Narrow" w:hAnsi="Arial Narrow"/>
            <w:sz w:val="14"/>
            <w:szCs w:val="14"/>
          </w:rPr>
        </w:pPr>
        <w:r w:rsidRPr="002546D2">
          <w:rPr>
            <w:rFonts w:ascii="Arial Narrow" w:hAnsi="Arial Narrow"/>
            <w:sz w:val="14"/>
            <w:szCs w:val="14"/>
          </w:rPr>
          <w:fldChar w:fldCharType="begin"/>
        </w:r>
        <w:r w:rsidRPr="002546D2">
          <w:rPr>
            <w:rFonts w:ascii="Arial Narrow" w:hAnsi="Arial Narrow"/>
            <w:sz w:val="14"/>
            <w:szCs w:val="14"/>
          </w:rPr>
          <w:instrText xml:space="preserve"> PAGE   \* MERGEFORMAT </w:instrText>
        </w:r>
        <w:r w:rsidRPr="002546D2">
          <w:rPr>
            <w:rFonts w:ascii="Arial Narrow" w:hAnsi="Arial Narrow"/>
            <w:sz w:val="14"/>
            <w:szCs w:val="14"/>
          </w:rPr>
          <w:fldChar w:fldCharType="separate"/>
        </w:r>
        <w:r w:rsidRPr="002546D2">
          <w:rPr>
            <w:rFonts w:ascii="Arial Narrow" w:hAnsi="Arial Narrow"/>
            <w:noProof/>
            <w:sz w:val="14"/>
            <w:szCs w:val="14"/>
          </w:rPr>
          <w:t>2</w:t>
        </w:r>
        <w:r w:rsidRPr="002546D2">
          <w:rPr>
            <w:rFonts w:ascii="Arial Narrow" w:hAnsi="Arial Narrow"/>
            <w:noProof/>
            <w:sz w:val="14"/>
            <w:szCs w:val="14"/>
          </w:rPr>
          <w:fldChar w:fldCharType="end"/>
        </w:r>
      </w:p>
    </w:sdtContent>
  </w:sdt>
  <w:p w14:paraId="4750D7B7" w14:textId="2F418A3A" w:rsidR="00526914" w:rsidRDefault="00526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24DE" w14:textId="77777777" w:rsidR="00430FD1" w:rsidRDefault="00430FD1" w:rsidP="00332E28">
      <w:r>
        <w:separator/>
      </w:r>
    </w:p>
  </w:footnote>
  <w:footnote w:type="continuationSeparator" w:id="0">
    <w:p w14:paraId="131103DF" w14:textId="77777777" w:rsidR="00430FD1" w:rsidRDefault="00430FD1" w:rsidP="0033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F77D" w14:textId="77777777" w:rsidR="008B3A0C" w:rsidRDefault="008B3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0490" w14:textId="085F02EF" w:rsidR="0088709C" w:rsidRDefault="0088709C" w:rsidP="00736A2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3071" w14:textId="77777777" w:rsidR="008B3A0C" w:rsidRDefault="008B3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20E"/>
    <w:multiLevelType w:val="hybridMultilevel"/>
    <w:tmpl w:val="44C83738"/>
    <w:lvl w:ilvl="0" w:tplc="D13433AA">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6D6F83"/>
    <w:multiLevelType w:val="hybridMultilevel"/>
    <w:tmpl w:val="761C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81B01"/>
    <w:multiLevelType w:val="hybridMultilevel"/>
    <w:tmpl w:val="725EF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E41AF"/>
    <w:multiLevelType w:val="hybridMultilevel"/>
    <w:tmpl w:val="6936D5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27A4B"/>
    <w:multiLevelType w:val="hybridMultilevel"/>
    <w:tmpl w:val="66705BDA"/>
    <w:lvl w:ilvl="0" w:tplc="4888D6EE">
      <w:start w:val="1"/>
      <w:numFmt w:val="decimal"/>
      <w:lvlText w:val="%1."/>
      <w:lvlJc w:val="left"/>
      <w:pPr>
        <w:ind w:left="360" w:hanging="360"/>
      </w:pPr>
      <w:rPr>
        <w:rFonts w:hint="default"/>
        <w:b w:val="0"/>
        <w:bCs/>
        <w:color w:val="auto"/>
        <w:sz w:val="22"/>
      </w:rPr>
    </w:lvl>
    <w:lvl w:ilvl="1" w:tplc="F680308A">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5A5E2B"/>
    <w:multiLevelType w:val="hybridMultilevel"/>
    <w:tmpl w:val="B72496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0318"/>
    <w:multiLevelType w:val="hybridMultilevel"/>
    <w:tmpl w:val="FC04C5BE"/>
    <w:lvl w:ilvl="0" w:tplc="3B28F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57816"/>
    <w:multiLevelType w:val="hybridMultilevel"/>
    <w:tmpl w:val="7AF0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C1019"/>
    <w:multiLevelType w:val="hybridMultilevel"/>
    <w:tmpl w:val="E4ECB1BA"/>
    <w:lvl w:ilvl="0" w:tplc="04090001">
      <w:start w:val="1"/>
      <w:numFmt w:val="bullet"/>
      <w:lvlText w:val=""/>
      <w:lvlJc w:val="left"/>
      <w:pPr>
        <w:ind w:left="720" w:hanging="360"/>
      </w:pPr>
      <w:rPr>
        <w:rFonts w:ascii="Symbol" w:hAnsi="Symbol" w:hint="default"/>
        <w:b w:val="0"/>
        <w:bCs/>
        <w:color w:val="auto"/>
        <w:sz w:val="22"/>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2F2F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D64B3C"/>
    <w:multiLevelType w:val="hybridMultilevel"/>
    <w:tmpl w:val="2736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74A25"/>
    <w:multiLevelType w:val="hybridMultilevel"/>
    <w:tmpl w:val="1C5A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755E0"/>
    <w:multiLevelType w:val="hybridMultilevel"/>
    <w:tmpl w:val="7D9C5FCE"/>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BEEACDB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512877"/>
    <w:multiLevelType w:val="hybridMultilevel"/>
    <w:tmpl w:val="67DA931A"/>
    <w:lvl w:ilvl="0" w:tplc="1B4237C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2FB0F46"/>
    <w:multiLevelType w:val="hybridMultilevel"/>
    <w:tmpl w:val="22568C96"/>
    <w:lvl w:ilvl="0" w:tplc="3B28FF2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4026573"/>
    <w:multiLevelType w:val="hybridMultilevel"/>
    <w:tmpl w:val="8A72C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9A46FC"/>
    <w:multiLevelType w:val="hybridMultilevel"/>
    <w:tmpl w:val="0C86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05343"/>
    <w:multiLevelType w:val="hybridMultilevel"/>
    <w:tmpl w:val="CB8C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2090"/>
    <w:multiLevelType w:val="hybridMultilevel"/>
    <w:tmpl w:val="E8BADE44"/>
    <w:lvl w:ilvl="0" w:tplc="8FC4CE12">
      <w:start w:val="1"/>
      <w:numFmt w:val="decimal"/>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587BF9"/>
    <w:multiLevelType w:val="hybridMultilevel"/>
    <w:tmpl w:val="BC6C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23868"/>
    <w:multiLevelType w:val="hybridMultilevel"/>
    <w:tmpl w:val="637A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202072">
    <w:abstractNumId w:val="0"/>
  </w:num>
  <w:num w:numId="2" w16cid:durableId="2003195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7587625">
    <w:abstractNumId w:val="18"/>
  </w:num>
  <w:num w:numId="4" w16cid:durableId="407655488">
    <w:abstractNumId w:val="7"/>
  </w:num>
  <w:num w:numId="5" w16cid:durableId="216671513">
    <w:abstractNumId w:val="6"/>
  </w:num>
  <w:num w:numId="6" w16cid:durableId="1530333336">
    <w:abstractNumId w:val="0"/>
  </w:num>
  <w:num w:numId="7" w16cid:durableId="1206065179">
    <w:abstractNumId w:val="17"/>
  </w:num>
  <w:num w:numId="8" w16cid:durableId="310142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4944408">
    <w:abstractNumId w:val="2"/>
  </w:num>
  <w:num w:numId="10" w16cid:durableId="265775166">
    <w:abstractNumId w:val="10"/>
  </w:num>
  <w:num w:numId="11" w16cid:durableId="926496695">
    <w:abstractNumId w:val="0"/>
  </w:num>
  <w:num w:numId="12" w16cid:durableId="2119522730">
    <w:abstractNumId w:val="14"/>
  </w:num>
  <w:num w:numId="13" w16cid:durableId="696084931">
    <w:abstractNumId w:val="12"/>
  </w:num>
  <w:num w:numId="14" w16cid:durableId="193084579">
    <w:abstractNumId w:val="19"/>
  </w:num>
  <w:num w:numId="15" w16cid:durableId="1485391526">
    <w:abstractNumId w:val="15"/>
  </w:num>
  <w:num w:numId="16" w16cid:durableId="1500585544">
    <w:abstractNumId w:val="1"/>
  </w:num>
  <w:num w:numId="17" w16cid:durableId="1988702960">
    <w:abstractNumId w:val="20"/>
  </w:num>
  <w:num w:numId="18" w16cid:durableId="801506260">
    <w:abstractNumId w:val="5"/>
  </w:num>
  <w:num w:numId="19" w16cid:durableId="1967539922">
    <w:abstractNumId w:val="3"/>
  </w:num>
  <w:num w:numId="20" w16cid:durableId="1107042576">
    <w:abstractNumId w:val="11"/>
  </w:num>
  <w:num w:numId="21" w16cid:durableId="303513165">
    <w:abstractNumId w:val="4"/>
  </w:num>
  <w:num w:numId="22" w16cid:durableId="34895752">
    <w:abstractNumId w:val="8"/>
  </w:num>
  <w:num w:numId="23" w16cid:durableId="820929289">
    <w:abstractNumId w:val="16"/>
  </w:num>
  <w:num w:numId="24" w16cid:durableId="59926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28"/>
    <w:rsid w:val="00000007"/>
    <w:rsid w:val="000658FB"/>
    <w:rsid w:val="000675FE"/>
    <w:rsid w:val="00086836"/>
    <w:rsid w:val="0010120E"/>
    <w:rsid w:val="00110581"/>
    <w:rsid w:val="001179DE"/>
    <w:rsid w:val="00126210"/>
    <w:rsid w:val="00126991"/>
    <w:rsid w:val="00136D1F"/>
    <w:rsid w:val="0015571B"/>
    <w:rsid w:val="00171486"/>
    <w:rsid w:val="00186C61"/>
    <w:rsid w:val="001A2A70"/>
    <w:rsid w:val="001B087E"/>
    <w:rsid w:val="001B2F03"/>
    <w:rsid w:val="001F294A"/>
    <w:rsid w:val="001F546E"/>
    <w:rsid w:val="001F609C"/>
    <w:rsid w:val="001F7261"/>
    <w:rsid w:val="00217E09"/>
    <w:rsid w:val="0023143E"/>
    <w:rsid w:val="002546D2"/>
    <w:rsid w:val="00257C46"/>
    <w:rsid w:val="00261E6F"/>
    <w:rsid w:val="00295793"/>
    <w:rsid w:val="00297198"/>
    <w:rsid w:val="002A1086"/>
    <w:rsid w:val="002B4C7A"/>
    <w:rsid w:val="002C6E7E"/>
    <w:rsid w:val="002D3F5C"/>
    <w:rsid w:val="002E7AA0"/>
    <w:rsid w:val="002F4E3D"/>
    <w:rsid w:val="003047B0"/>
    <w:rsid w:val="0030564B"/>
    <w:rsid w:val="0030631B"/>
    <w:rsid w:val="00322AE9"/>
    <w:rsid w:val="00332E28"/>
    <w:rsid w:val="003423E6"/>
    <w:rsid w:val="00351FDA"/>
    <w:rsid w:val="003644F8"/>
    <w:rsid w:val="003730EB"/>
    <w:rsid w:val="00396ADE"/>
    <w:rsid w:val="003A3F33"/>
    <w:rsid w:val="003C5735"/>
    <w:rsid w:val="003C6C35"/>
    <w:rsid w:val="003F3A5A"/>
    <w:rsid w:val="003F63E5"/>
    <w:rsid w:val="004143C1"/>
    <w:rsid w:val="00426D02"/>
    <w:rsid w:val="00430FD1"/>
    <w:rsid w:val="00466D09"/>
    <w:rsid w:val="004762CD"/>
    <w:rsid w:val="004779D4"/>
    <w:rsid w:val="004A2516"/>
    <w:rsid w:val="004B7C95"/>
    <w:rsid w:val="004C5DF9"/>
    <w:rsid w:val="004E3003"/>
    <w:rsid w:val="005260AC"/>
    <w:rsid w:val="00526914"/>
    <w:rsid w:val="00533EB7"/>
    <w:rsid w:val="0055531F"/>
    <w:rsid w:val="005851E6"/>
    <w:rsid w:val="005A507F"/>
    <w:rsid w:val="005B3DF8"/>
    <w:rsid w:val="006019D2"/>
    <w:rsid w:val="00621BF8"/>
    <w:rsid w:val="0064103E"/>
    <w:rsid w:val="0064436D"/>
    <w:rsid w:val="0066342C"/>
    <w:rsid w:val="00680E24"/>
    <w:rsid w:val="0069138C"/>
    <w:rsid w:val="0069203E"/>
    <w:rsid w:val="006A32A4"/>
    <w:rsid w:val="006A7BDC"/>
    <w:rsid w:val="006C6CFB"/>
    <w:rsid w:val="006E11AF"/>
    <w:rsid w:val="006E1AD2"/>
    <w:rsid w:val="006E3AE9"/>
    <w:rsid w:val="006F3613"/>
    <w:rsid w:val="00701B1F"/>
    <w:rsid w:val="00712212"/>
    <w:rsid w:val="00736A24"/>
    <w:rsid w:val="007517BF"/>
    <w:rsid w:val="00761FB7"/>
    <w:rsid w:val="007D44DB"/>
    <w:rsid w:val="007F6E88"/>
    <w:rsid w:val="00803FFC"/>
    <w:rsid w:val="00805401"/>
    <w:rsid w:val="00815600"/>
    <w:rsid w:val="0081650F"/>
    <w:rsid w:val="00853869"/>
    <w:rsid w:val="008758E6"/>
    <w:rsid w:val="0088709C"/>
    <w:rsid w:val="008A0425"/>
    <w:rsid w:val="008B3A0C"/>
    <w:rsid w:val="008D27F6"/>
    <w:rsid w:val="00941260"/>
    <w:rsid w:val="009672F1"/>
    <w:rsid w:val="00975DE6"/>
    <w:rsid w:val="00985ECA"/>
    <w:rsid w:val="009C0E51"/>
    <w:rsid w:val="009E2E6E"/>
    <w:rsid w:val="00A4148D"/>
    <w:rsid w:val="00A52185"/>
    <w:rsid w:val="00A52559"/>
    <w:rsid w:val="00A5279A"/>
    <w:rsid w:val="00A70DCE"/>
    <w:rsid w:val="00A72399"/>
    <w:rsid w:val="00A75412"/>
    <w:rsid w:val="00AC74B8"/>
    <w:rsid w:val="00AD686D"/>
    <w:rsid w:val="00AF525E"/>
    <w:rsid w:val="00B07214"/>
    <w:rsid w:val="00B44DFF"/>
    <w:rsid w:val="00B469C6"/>
    <w:rsid w:val="00B60DDA"/>
    <w:rsid w:val="00B90323"/>
    <w:rsid w:val="00B97216"/>
    <w:rsid w:val="00BC5C60"/>
    <w:rsid w:val="00BC7D0A"/>
    <w:rsid w:val="00BD332F"/>
    <w:rsid w:val="00BE10E1"/>
    <w:rsid w:val="00BE62D9"/>
    <w:rsid w:val="00BF582E"/>
    <w:rsid w:val="00C6409B"/>
    <w:rsid w:val="00C936A8"/>
    <w:rsid w:val="00CC3FEE"/>
    <w:rsid w:val="00CE4D9E"/>
    <w:rsid w:val="00D00FA0"/>
    <w:rsid w:val="00D037F4"/>
    <w:rsid w:val="00D12299"/>
    <w:rsid w:val="00D219DB"/>
    <w:rsid w:val="00D30336"/>
    <w:rsid w:val="00D404AD"/>
    <w:rsid w:val="00D56A88"/>
    <w:rsid w:val="00D73D80"/>
    <w:rsid w:val="00D73EC3"/>
    <w:rsid w:val="00D841E6"/>
    <w:rsid w:val="00DC1FF1"/>
    <w:rsid w:val="00E04E52"/>
    <w:rsid w:val="00E30CF4"/>
    <w:rsid w:val="00E37A65"/>
    <w:rsid w:val="00E42DF5"/>
    <w:rsid w:val="00E62D26"/>
    <w:rsid w:val="00E67814"/>
    <w:rsid w:val="00E678D8"/>
    <w:rsid w:val="00E76FBD"/>
    <w:rsid w:val="00E80D29"/>
    <w:rsid w:val="00E83FA0"/>
    <w:rsid w:val="00EC438D"/>
    <w:rsid w:val="00F51AF8"/>
    <w:rsid w:val="00F55B08"/>
    <w:rsid w:val="00F667AC"/>
    <w:rsid w:val="00FA5D2B"/>
    <w:rsid w:val="00FC1128"/>
    <w:rsid w:val="00FC57B3"/>
    <w:rsid w:val="00FE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5962"/>
  <w15:chartTrackingRefBased/>
  <w15:docId w15:val="{BF192292-30B7-4449-B626-FCB3AB82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E28"/>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332E28"/>
    <w:pPr>
      <w:keepNext/>
      <w:keepLines/>
      <w:jc w:val="center"/>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32E2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32E28"/>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E2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32E2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32E28"/>
    <w:rPr>
      <w:rFonts w:ascii="Cambria" w:eastAsia="Times New Roman" w:hAnsi="Cambria" w:cs="Times New Roman"/>
      <w:b/>
      <w:bCs/>
      <w:color w:val="4F81BD"/>
    </w:rPr>
  </w:style>
  <w:style w:type="paragraph" w:styleId="ListParagraph">
    <w:name w:val="List Paragraph"/>
    <w:basedOn w:val="Normal"/>
    <w:uiPriority w:val="34"/>
    <w:qFormat/>
    <w:rsid w:val="00332E28"/>
    <w:pPr>
      <w:numPr>
        <w:numId w:val="1"/>
      </w:numPr>
    </w:pPr>
  </w:style>
  <w:style w:type="paragraph" w:styleId="Header">
    <w:name w:val="header"/>
    <w:basedOn w:val="Normal"/>
    <w:link w:val="HeaderChar"/>
    <w:unhideWhenUsed/>
    <w:rsid w:val="00332E28"/>
    <w:pPr>
      <w:tabs>
        <w:tab w:val="center" w:pos="4680"/>
        <w:tab w:val="right" w:pos="9360"/>
      </w:tabs>
    </w:pPr>
  </w:style>
  <w:style w:type="character" w:customStyle="1" w:styleId="HeaderChar">
    <w:name w:val="Header Char"/>
    <w:basedOn w:val="DefaultParagraphFont"/>
    <w:link w:val="Header"/>
    <w:uiPriority w:val="99"/>
    <w:rsid w:val="00332E28"/>
    <w:rPr>
      <w:rFonts w:ascii="Calibri" w:eastAsia="Calibri" w:hAnsi="Calibri" w:cs="Times New Roman"/>
    </w:rPr>
  </w:style>
  <w:style w:type="paragraph" w:styleId="Footer">
    <w:name w:val="footer"/>
    <w:basedOn w:val="Normal"/>
    <w:link w:val="FooterChar"/>
    <w:uiPriority w:val="99"/>
    <w:unhideWhenUsed/>
    <w:rsid w:val="00332E28"/>
    <w:pPr>
      <w:tabs>
        <w:tab w:val="center" w:pos="4680"/>
        <w:tab w:val="right" w:pos="9360"/>
      </w:tabs>
    </w:pPr>
  </w:style>
  <w:style w:type="character" w:customStyle="1" w:styleId="FooterChar">
    <w:name w:val="Footer Char"/>
    <w:basedOn w:val="DefaultParagraphFont"/>
    <w:link w:val="Footer"/>
    <w:uiPriority w:val="99"/>
    <w:rsid w:val="00332E28"/>
    <w:rPr>
      <w:rFonts w:ascii="Calibri" w:eastAsia="Calibri" w:hAnsi="Calibri" w:cs="Times New Roman"/>
    </w:rPr>
  </w:style>
  <w:style w:type="character" w:styleId="Hyperlink">
    <w:name w:val="Hyperlink"/>
    <w:uiPriority w:val="99"/>
    <w:rsid w:val="00A52185"/>
    <w:rPr>
      <w:color w:val="0000FF"/>
      <w:u w:val="single"/>
    </w:rPr>
  </w:style>
  <w:style w:type="paragraph" w:customStyle="1" w:styleId="Default">
    <w:name w:val="Default"/>
    <w:basedOn w:val="Normal"/>
    <w:rsid w:val="00A52185"/>
    <w:pPr>
      <w:autoSpaceDE w:val="0"/>
      <w:autoSpaceDN w:val="0"/>
    </w:pPr>
    <w:rPr>
      <w:rFonts w:eastAsiaTheme="minorHAnsi" w:cs="Calibri"/>
      <w:color w:val="000000"/>
      <w:sz w:val="24"/>
      <w:szCs w:val="24"/>
    </w:rPr>
  </w:style>
  <w:style w:type="character" w:styleId="FollowedHyperlink">
    <w:name w:val="FollowedHyperlink"/>
    <w:basedOn w:val="DefaultParagraphFont"/>
    <w:uiPriority w:val="99"/>
    <w:semiHidden/>
    <w:unhideWhenUsed/>
    <w:rsid w:val="00B469C6"/>
    <w:rPr>
      <w:color w:val="954F72" w:themeColor="followedHyperlink"/>
      <w:u w:val="single"/>
    </w:rPr>
  </w:style>
  <w:style w:type="character" w:styleId="UnresolvedMention">
    <w:name w:val="Unresolved Mention"/>
    <w:basedOn w:val="DefaultParagraphFont"/>
    <w:uiPriority w:val="99"/>
    <w:semiHidden/>
    <w:unhideWhenUsed/>
    <w:rsid w:val="00D841E6"/>
    <w:rPr>
      <w:color w:val="605E5C"/>
      <w:shd w:val="clear" w:color="auto" w:fill="E1DFDD"/>
    </w:rPr>
  </w:style>
  <w:style w:type="character" w:styleId="Strong">
    <w:name w:val="Strong"/>
    <w:basedOn w:val="DefaultParagraphFont"/>
    <w:uiPriority w:val="22"/>
    <w:qFormat/>
    <w:rsid w:val="004E3003"/>
    <w:rPr>
      <w:b/>
      <w:bCs/>
    </w:rPr>
  </w:style>
  <w:style w:type="paragraph" w:styleId="PlainText">
    <w:name w:val="Plain Text"/>
    <w:basedOn w:val="Normal"/>
    <w:link w:val="PlainTextChar"/>
    <w:uiPriority w:val="99"/>
    <w:rsid w:val="003423E6"/>
    <w:rPr>
      <w:rFonts w:ascii="Courier New" w:eastAsia="Times New Roman" w:hAnsi="Courier New" w:cs="Courier New"/>
      <w:color w:val="176050"/>
      <w:sz w:val="20"/>
      <w:szCs w:val="20"/>
    </w:rPr>
  </w:style>
  <w:style w:type="character" w:customStyle="1" w:styleId="PlainTextChar">
    <w:name w:val="Plain Text Char"/>
    <w:basedOn w:val="DefaultParagraphFont"/>
    <w:link w:val="PlainText"/>
    <w:uiPriority w:val="99"/>
    <w:rsid w:val="003423E6"/>
    <w:rPr>
      <w:rFonts w:ascii="Courier New" w:eastAsia="Times New Roman" w:hAnsi="Courier New" w:cs="Courier New"/>
      <w:color w:val="176050"/>
      <w:sz w:val="20"/>
      <w:szCs w:val="20"/>
    </w:rPr>
  </w:style>
  <w:style w:type="character" w:styleId="CommentReference">
    <w:name w:val="annotation reference"/>
    <w:basedOn w:val="DefaultParagraphFont"/>
    <w:uiPriority w:val="99"/>
    <w:semiHidden/>
    <w:unhideWhenUsed/>
    <w:rsid w:val="00A70DCE"/>
    <w:rPr>
      <w:sz w:val="16"/>
      <w:szCs w:val="16"/>
    </w:rPr>
  </w:style>
  <w:style w:type="paragraph" w:styleId="CommentText">
    <w:name w:val="annotation text"/>
    <w:basedOn w:val="Normal"/>
    <w:link w:val="CommentTextChar"/>
    <w:uiPriority w:val="99"/>
    <w:semiHidden/>
    <w:unhideWhenUsed/>
    <w:rsid w:val="00A70DCE"/>
    <w:rPr>
      <w:sz w:val="20"/>
      <w:szCs w:val="20"/>
    </w:rPr>
  </w:style>
  <w:style w:type="character" w:customStyle="1" w:styleId="CommentTextChar">
    <w:name w:val="Comment Text Char"/>
    <w:basedOn w:val="DefaultParagraphFont"/>
    <w:link w:val="CommentText"/>
    <w:uiPriority w:val="99"/>
    <w:semiHidden/>
    <w:rsid w:val="00A70D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0DCE"/>
    <w:rPr>
      <w:b/>
      <w:bCs/>
    </w:rPr>
  </w:style>
  <w:style w:type="character" w:customStyle="1" w:styleId="CommentSubjectChar">
    <w:name w:val="Comment Subject Char"/>
    <w:basedOn w:val="CommentTextChar"/>
    <w:link w:val="CommentSubject"/>
    <w:uiPriority w:val="99"/>
    <w:semiHidden/>
    <w:rsid w:val="00A70DCE"/>
    <w:rPr>
      <w:rFonts w:ascii="Calibri" w:eastAsia="Calibri" w:hAnsi="Calibri" w:cs="Times New Roman"/>
      <w:b/>
      <w:bCs/>
      <w:sz w:val="20"/>
      <w:szCs w:val="20"/>
    </w:rPr>
  </w:style>
  <w:style w:type="paragraph" w:styleId="Revision">
    <w:name w:val="Revision"/>
    <w:hidden/>
    <w:uiPriority w:val="99"/>
    <w:semiHidden/>
    <w:rsid w:val="007517BF"/>
    <w:pPr>
      <w:spacing w:after="0" w:line="240" w:lineRule="auto"/>
    </w:pPr>
    <w:rPr>
      <w:rFonts w:ascii="Calibri" w:eastAsia="Calibri" w:hAnsi="Calibri" w:cs="Times New Roman"/>
    </w:rPr>
  </w:style>
  <w:style w:type="table" w:styleId="TableGrid">
    <w:name w:val="Table Grid"/>
    <w:basedOn w:val="TableNormal"/>
    <w:uiPriority w:val="39"/>
    <w:rsid w:val="0096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2A70"/>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061015">
      <w:bodyDiv w:val="1"/>
      <w:marLeft w:val="0"/>
      <w:marRight w:val="0"/>
      <w:marTop w:val="0"/>
      <w:marBottom w:val="0"/>
      <w:divBdr>
        <w:top w:val="none" w:sz="0" w:space="0" w:color="auto"/>
        <w:left w:val="none" w:sz="0" w:space="0" w:color="auto"/>
        <w:bottom w:val="none" w:sz="0" w:space="0" w:color="auto"/>
        <w:right w:val="none" w:sz="0" w:space="0" w:color="auto"/>
      </w:divBdr>
    </w:div>
    <w:div w:id="1058938852">
      <w:bodyDiv w:val="1"/>
      <w:marLeft w:val="0"/>
      <w:marRight w:val="0"/>
      <w:marTop w:val="0"/>
      <w:marBottom w:val="0"/>
      <w:divBdr>
        <w:top w:val="none" w:sz="0" w:space="0" w:color="auto"/>
        <w:left w:val="none" w:sz="0" w:space="0" w:color="auto"/>
        <w:bottom w:val="none" w:sz="0" w:space="0" w:color="auto"/>
        <w:right w:val="none" w:sz="0" w:space="0" w:color="auto"/>
      </w:divBdr>
    </w:div>
    <w:div w:id="1408455229">
      <w:bodyDiv w:val="1"/>
      <w:marLeft w:val="0"/>
      <w:marRight w:val="0"/>
      <w:marTop w:val="0"/>
      <w:marBottom w:val="0"/>
      <w:divBdr>
        <w:top w:val="none" w:sz="0" w:space="0" w:color="auto"/>
        <w:left w:val="none" w:sz="0" w:space="0" w:color="auto"/>
        <w:bottom w:val="none" w:sz="0" w:space="0" w:color="auto"/>
        <w:right w:val="none" w:sz="0" w:space="0" w:color="auto"/>
      </w:divBdr>
    </w:div>
    <w:div w:id="2093813787">
      <w:bodyDiv w:val="1"/>
      <w:marLeft w:val="0"/>
      <w:marRight w:val="0"/>
      <w:marTop w:val="0"/>
      <w:marBottom w:val="0"/>
      <w:divBdr>
        <w:top w:val="none" w:sz="0" w:space="0" w:color="auto"/>
        <w:left w:val="none" w:sz="0" w:space="0" w:color="auto"/>
        <w:bottom w:val="none" w:sz="0" w:space="0" w:color="auto"/>
        <w:right w:val="none" w:sz="0" w:space="0" w:color="auto"/>
      </w:divBdr>
    </w:div>
    <w:div w:id="21311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wfsdallas.com" TargetMode="External"/><Relationship Id="rId18" Type="http://schemas.openxmlformats.org/officeDocument/2006/relationships/hyperlink" Target="http://sam.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wfsdallas.com" TargetMode="External"/><Relationship Id="rId17" Type="http://schemas.openxmlformats.org/officeDocument/2006/relationships/hyperlink" Target="https://comptroller.texas.gov/purchasing/programs/vendor-performance-tracking/debarred-vendors.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twc.texas.gov/sites/default/files/finance/docs/financial-manual-for-grants-and-contracts-appd-procurement-supplement-twc.doc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wfsdallas.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66819A0D5A142873F13EF5E029E96" ma:contentTypeVersion="10" ma:contentTypeDescription="Create a new document." ma:contentTypeScope="" ma:versionID="7e82692d3c1b36390cd33064b7a5fada">
  <xsd:schema xmlns:xsd="http://www.w3.org/2001/XMLSchema" xmlns:xs="http://www.w3.org/2001/XMLSchema" xmlns:p="http://schemas.microsoft.com/office/2006/metadata/properties" xmlns:ns3="a749903f-bcd8-4292-bd30-93fbc582fdca" targetNamespace="http://schemas.microsoft.com/office/2006/metadata/properties" ma:root="true" ma:fieldsID="cc9826ea80251f347cb61b8481e8ed71" ns3:_="">
    <xsd:import namespace="a749903f-bcd8-4292-bd30-93fbc582f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9903f-bcd8-4292-bd30-93fbc582f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749903f-bcd8-4292-bd30-93fbc582fd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06BA4-D0DC-44DA-B336-8F22162D3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9903f-bcd8-4292-bd30-93fbc582f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87A35-1984-4F5E-9487-19EA465F94AC}">
  <ds:schemaRefs>
    <ds:schemaRef ds:uri="http://schemas.openxmlformats.org/officeDocument/2006/bibliography"/>
  </ds:schemaRefs>
</ds:datastoreItem>
</file>

<file path=customXml/itemProps3.xml><?xml version="1.0" encoding="utf-8"?>
<ds:datastoreItem xmlns:ds="http://schemas.openxmlformats.org/officeDocument/2006/customXml" ds:itemID="{62A5581B-1FF7-4BB5-8A05-1F124D097E72}">
  <ds:schemaRef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a749903f-bcd8-4292-bd30-93fbc582fdca"/>
  </ds:schemaRefs>
</ds:datastoreItem>
</file>

<file path=customXml/itemProps4.xml><?xml version="1.0" encoding="utf-8"?>
<ds:datastoreItem xmlns:ds="http://schemas.openxmlformats.org/officeDocument/2006/customXml" ds:itemID="{B45B289D-7D8B-4267-A7F4-1D606F025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3794</Words>
  <Characters>19806</Characters>
  <Application>Microsoft Office Word</Application>
  <DocSecurity>0</DocSecurity>
  <Lines>330</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Rash</dc:creator>
  <cp:keywords/>
  <dc:description/>
  <cp:lastModifiedBy>Connie Rash</cp:lastModifiedBy>
  <cp:revision>2</cp:revision>
  <cp:lastPrinted>2023-02-20T17:21:00Z</cp:lastPrinted>
  <dcterms:created xsi:type="dcterms:W3CDTF">2025-02-18T21:39:00Z</dcterms:created>
  <dcterms:modified xsi:type="dcterms:W3CDTF">2025-02-18T21:39:00Z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0x01010017166819A0D5A142873F13EF5E029E96</vt:lpwstr>
  </property>
</Properties>
</file>